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8F" w:rsidRPr="003C6FA4" w:rsidRDefault="00EA6B4C" w:rsidP="00CF578F">
      <w:pPr>
        <w:rPr>
          <w:color w:val="00617D"/>
          <w:sz w:val="32"/>
          <w:szCs w:val="20"/>
          <w:rFonts w:ascii="Syntax Com" w:hAnsi="Syntax Com"/>
        </w:rPr>
      </w:pPr>
      <w:r>
        <w:rPr>
          <w:color w:val="00617D"/>
          <w:sz w:val="32"/>
          <w:szCs w:val="20"/>
          <w:rFonts w:ascii="Syntax Com" w:hAnsi="Syntax Com"/>
        </w:rPr>
        <w:t xml:space="preserve">Top-hung fitting, manual</w:t>
      </w:r>
    </w:p>
    <w:p w:rsidR="0007766E" w:rsidRPr="003C6FA4" w:rsidRDefault="00AD145B" w:rsidP="0007766E">
      <w:pPr>
        <w:rPr>
          <w:szCs w:val="20"/>
          <w:rFonts w:ascii="Syntax Com" w:hAnsi="Syntax Com"/>
        </w:rPr>
      </w:pPr>
      <w:r>
        <w:rPr>
          <w:b/>
          <w:sz w:val="20"/>
          <w:szCs w:val="20"/>
          <w:rFonts w:ascii="Syntax Com" w:hAnsi="Syntax Com"/>
        </w:rPr>
        <w:t xml:space="preserve">concealed stay, for aluminium window systems with sash overlap</w:t>
      </w:r>
      <w:r>
        <w:rPr>
          <w:b/>
          <w:sz w:val="20"/>
          <w:szCs w:val="20"/>
          <w:rFonts w:ascii="Syntax Com" w:hAnsi="Syntax Com"/>
        </w:rPr>
        <w:br/>
      </w:r>
    </w:p>
    <w:p w:rsidR="00C451EA" w:rsidRPr="003C6FA4" w:rsidRDefault="00CF578F" w:rsidP="00B04295">
      <w:pPr>
        <w:rPr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1 manual top-hung fitting,</w:t>
        <w:br/>
        <w:t xml:space="preserve">concealed stays,</w:t>
        <w:br/>
        <w:t xml:space="preserve">for aluminium window system with a Euro groove and sash overlap.</w:t>
      </w:r>
    </w:p>
    <w:p w:rsidR="006F0963" w:rsidRPr="003C6FA4" w:rsidRDefault="006F0963" w:rsidP="00A36A57">
      <w:pPr>
        <w:spacing w:line="276" w:lineRule="auto"/>
        <w:rPr>
          <w:rFonts w:ascii="Syntax Com" w:hAnsi="Syntax Com"/>
          <w:b/>
          <w:szCs w:val="20"/>
        </w:rPr>
      </w:pPr>
    </w:p>
    <w:p w:rsidR="0007766E" w:rsidRPr="003C6FA4" w:rsidRDefault="0007766E" w:rsidP="00A36A57">
      <w:pPr>
        <w:spacing w:line="276" w:lineRule="auto"/>
        <w:rPr>
          <w:b/>
          <w:szCs w:val="20"/>
          <w:rFonts w:ascii="Syntax Com" w:hAnsi="Syntax Com"/>
        </w:rPr>
      </w:pPr>
      <w:r>
        <w:rPr>
          <w:b/>
          <w:szCs w:val="20"/>
          <w:rFonts w:ascii="Syntax Com" w:hAnsi="Syntax Com"/>
        </w:rPr>
        <w:t xml:space="preserve">Leaf dimensions</w:t>
      </w:r>
    </w:p>
    <w:p w:rsidR="0007766E" w:rsidRPr="003C6FA4" w:rsidRDefault="0007766E" w:rsidP="0007766E">
      <w:pPr>
        <w:rPr>
          <w:noProof/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max. leaf weight:</w:t>
      </w:r>
      <w:r>
        <w:rPr>
          <w:szCs w:val="20"/>
          <w:rFonts w:ascii="Syntax Com" w:hAnsi="Syntax Com"/>
        </w:rPr>
        <w:tab/>
        <w:tab/>
      </w:r>
      <w:r>
        <w:rPr>
          <w:szCs w:val="20"/>
          <w:rFonts w:ascii="Syntax Com" w:hAnsi="Syntax Com"/>
        </w:rPr>
        <w:t xml:space="preserve">136 kg</w:t>
      </w:r>
      <w:r>
        <w:rPr>
          <w:szCs w:val="20"/>
          <w:rFonts w:ascii="Syntax Com" w:hAnsi="Syntax Com"/>
        </w:rPr>
        <w:t xml:space="preserve"> </w:t>
      </w:r>
    </w:p>
    <w:p w:rsidR="0007766E" w:rsidRPr="003C6FA4" w:rsidRDefault="0007766E" w:rsidP="0007766E">
      <w:pPr>
        <w:rPr>
          <w:noProof/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max. leaf width:</w:t>
      </w:r>
      <w:r>
        <w:rPr>
          <w:szCs w:val="20"/>
          <w:rFonts w:ascii="Syntax Com" w:hAnsi="Syntax Com"/>
        </w:rPr>
        <w:tab/>
        <w:tab/>
      </w:r>
      <w:r>
        <w:rPr>
          <w:szCs w:val="20"/>
          <w:rFonts w:ascii="Syntax Com" w:hAnsi="Syntax Com"/>
        </w:rPr>
        <w:t xml:space="preserve">1,250 mm</w:t>
      </w:r>
    </w:p>
    <w:p w:rsidR="0007766E" w:rsidRPr="003C6FA4" w:rsidRDefault="0007766E" w:rsidP="0007766E">
      <w:pPr>
        <w:rPr>
          <w:noProof/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max. leaf height:</w:t>
      </w:r>
      <w:r>
        <w:rPr>
          <w:szCs w:val="20"/>
          <w:rFonts w:ascii="Syntax Com" w:hAnsi="Syntax Com"/>
        </w:rPr>
        <w:tab/>
        <w:tab/>
      </w:r>
      <w:r>
        <w:rPr>
          <w:szCs w:val="20"/>
          <w:rFonts w:ascii="Syntax Com" w:hAnsi="Syntax Com"/>
        </w:rPr>
        <w:t xml:space="preserve">2,200 mm</w:t>
      </w:r>
    </w:p>
    <w:p w:rsidR="0007766E" w:rsidRPr="003C6FA4" w:rsidRDefault="0007766E" w:rsidP="00B04295">
      <w:pPr>
        <w:spacing w:line="276" w:lineRule="auto"/>
        <w:ind w:right="-567"/>
        <w:rPr>
          <w:noProof/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max. opening angle:</w:t>
      </w:r>
      <w:r>
        <w:rPr>
          <w:szCs w:val="20"/>
          <w:rFonts w:ascii="Syntax Com" w:hAnsi="Syntax Com"/>
        </w:rPr>
        <w:tab/>
        <w:tab/>
      </w:r>
      <w:r>
        <w:rPr>
          <w:szCs w:val="20"/>
          <w:rFonts w:ascii="Syntax Com" w:hAnsi="Syntax Com"/>
        </w:rPr>
        <w:t xml:space="preserve">40°</w:t>
        <w:br/>
        <w:t xml:space="preserve">necessary rebate size:</w:t>
      </w:r>
      <w:r>
        <w:rPr>
          <w:szCs w:val="20"/>
          <w:rFonts w:ascii="Syntax Com" w:hAnsi="Syntax Com"/>
        </w:rPr>
        <w:tab/>
        <w:tab/>
      </w:r>
      <w:r>
        <w:rPr>
          <w:szCs w:val="20"/>
          <w:rFonts w:ascii="Syntax Com" w:hAnsi="Syntax Com"/>
        </w:rPr>
        <w:t xml:space="preserve">17 mm (pay attention to the fall protection/man. operability)</w:t>
      </w:r>
    </w:p>
    <w:p w:rsidR="006F0963" w:rsidRPr="003C6FA4" w:rsidRDefault="006F0963" w:rsidP="00B04295">
      <w:pPr>
        <w:spacing w:line="276" w:lineRule="auto"/>
        <w:ind w:right="-567"/>
        <w:rPr>
          <w:rFonts w:ascii="Syntax Com" w:hAnsi="Syntax Com"/>
          <w:szCs w:val="20"/>
        </w:rPr>
      </w:pPr>
    </w:p>
    <w:p w:rsidR="00EA6B4C" w:rsidRPr="003C6FA4" w:rsidRDefault="003C6FA4" w:rsidP="00AD145B">
      <w:pPr>
        <w:numPr>
          <w:ilvl w:val="0"/>
          <w:numId w:val="26"/>
        </w:numPr>
        <w:spacing w:line="276" w:lineRule="auto"/>
        <w:rPr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Suitable for installation in the series profiles of various profile systems.</w:t>
      </w:r>
    </w:p>
    <w:p w:rsidR="00EA6B4C" w:rsidRPr="003C6FA4" w:rsidRDefault="00EA6B4C" w:rsidP="00AD145B">
      <w:pPr>
        <w:numPr>
          <w:ilvl w:val="0"/>
          <w:numId w:val="26"/>
        </w:numPr>
        <w:spacing w:line="276" w:lineRule="auto"/>
        <w:rPr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Operated by a handle drive at the bottom.</w:t>
      </w:r>
    </w:p>
    <w:p w:rsidR="00EA6B4C" w:rsidRPr="003C6FA4" w:rsidRDefault="003C6FA4" w:rsidP="00AD145B">
      <w:pPr>
        <w:numPr>
          <w:ilvl w:val="0"/>
          <w:numId w:val="26"/>
        </w:numPr>
        <w:spacing w:line="276" w:lineRule="auto"/>
        <w:rPr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With a push rod and corner linkage for vertical and horizontal locking pins at the top and sides - with lift limiter.</w:t>
      </w:r>
    </w:p>
    <w:p w:rsidR="00EA6B4C" w:rsidRPr="003C6FA4" w:rsidRDefault="003C6FA4" w:rsidP="00AD145B">
      <w:pPr>
        <w:numPr>
          <w:ilvl w:val="0"/>
          <w:numId w:val="26"/>
        </w:numPr>
        <w:rPr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Additional central interlocks are used in the upper horizontal area.</w:t>
      </w:r>
    </w:p>
    <w:p w:rsidR="00EA6B4C" w:rsidRPr="003C6FA4" w:rsidRDefault="003C6FA4" w:rsidP="00AD145B">
      <w:pPr>
        <w:numPr>
          <w:ilvl w:val="0"/>
          <w:numId w:val="26"/>
        </w:numPr>
        <w:spacing w:line="276" w:lineRule="auto"/>
        <w:rPr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Opening is to the right and left sides with 4-point stays.</w:t>
      </w:r>
    </w:p>
    <w:p w:rsidR="00EA6B4C" w:rsidRPr="003C6FA4" w:rsidRDefault="003C6FA4" w:rsidP="00AD145B">
      <w:pPr>
        <w:numPr>
          <w:ilvl w:val="0"/>
          <w:numId w:val="26"/>
        </w:numPr>
        <w:spacing w:line="276" w:lineRule="auto"/>
        <w:rPr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The size of the stays must match the leaf height and weight.</w:t>
      </w:r>
    </w:p>
    <w:p w:rsidR="00EA6B4C" w:rsidRPr="003C6FA4" w:rsidRDefault="003C6FA4" w:rsidP="00AD145B">
      <w:pPr>
        <w:numPr>
          <w:ilvl w:val="0"/>
          <w:numId w:val="26"/>
        </w:numPr>
        <w:spacing w:line="276" w:lineRule="auto"/>
        <w:rPr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With brake installed on the frame side.</w:t>
      </w:r>
    </w:p>
    <w:p w:rsidR="00EA6B4C" w:rsidRPr="003C6FA4" w:rsidRDefault="003C6FA4" w:rsidP="00AD145B">
      <w:pPr>
        <w:numPr>
          <w:ilvl w:val="0"/>
          <w:numId w:val="26"/>
        </w:numPr>
        <w:spacing w:line="276" w:lineRule="auto"/>
        <w:rPr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The height adjustment +/- 4 mm allows the fine adjustment of the leaf and gap size on the building site.</w:t>
      </w:r>
    </w:p>
    <w:p w:rsidR="00EA6B4C" w:rsidRPr="003C6FA4" w:rsidRDefault="003C6FA4" w:rsidP="00AD145B">
      <w:pPr>
        <w:numPr>
          <w:ilvl w:val="0"/>
          <w:numId w:val="26"/>
        </w:numPr>
        <w:rPr>
          <w:noProof/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All elements of fully corrosion-resistant materials.</w:t>
      </w:r>
      <w:r>
        <w:rPr>
          <w:szCs w:val="20"/>
          <w:rFonts w:ascii="Syntax Com" w:hAnsi="Syntax Com"/>
        </w:rPr>
        <w:t xml:space="preserve"> </w:t>
      </w:r>
    </w:p>
    <w:p w:rsidR="00A36A57" w:rsidRPr="003C6FA4" w:rsidRDefault="00A36A57" w:rsidP="00AB4C8C">
      <w:pPr>
        <w:spacing w:line="276" w:lineRule="auto"/>
        <w:rPr>
          <w:rFonts w:ascii="Syntax Com" w:hAnsi="Syntax Com"/>
          <w:b/>
          <w:bCs/>
          <w:szCs w:val="20"/>
        </w:rPr>
      </w:pPr>
    </w:p>
    <w:p w:rsidR="00AA1FC6" w:rsidRDefault="00AA1FC6" w:rsidP="0044163C">
      <w:pPr>
        <w:rPr>
          <w:b/>
          <w:szCs w:val="20"/>
          <w:rFonts w:ascii="Syntax Com" w:hAnsi="Syntax Com"/>
        </w:rPr>
      </w:pPr>
      <w:r>
        <w:rPr>
          <w:b/>
          <w:szCs w:val="20"/>
          <w:rFonts w:ascii="Syntax Com" w:hAnsi="Syntax Com"/>
        </w:rPr>
        <w:t xml:space="preserve">e.g. WSS top-hung fitting, manual</w:t>
      </w:r>
    </w:p>
    <w:p w:rsidR="00AA1FC6" w:rsidRDefault="00AA1FC6" w:rsidP="0044163C">
      <w:pPr>
        <w:rPr>
          <w:rFonts w:ascii="Syntax Com" w:hAnsi="Syntax Com"/>
          <w:b/>
          <w:szCs w:val="20"/>
        </w:rPr>
      </w:pPr>
    </w:p>
    <w:p w:rsidR="0044163C" w:rsidRPr="003C6FA4" w:rsidRDefault="0044163C" w:rsidP="0044163C">
      <w:pPr>
        <w:rPr>
          <w:b/>
          <w:szCs w:val="20"/>
          <w:rFonts w:ascii="Syntax Com" w:hAnsi="Syntax Com"/>
        </w:rPr>
      </w:pPr>
      <w:r>
        <w:rPr>
          <w:b/>
          <w:szCs w:val="20"/>
          <w:rFonts w:ascii="Syntax Com" w:hAnsi="Syntax Com"/>
        </w:rPr>
        <w:t xml:space="preserve">Optional design</w:t>
      </w:r>
    </w:p>
    <w:p w:rsidR="0044163C" w:rsidRPr="003C6FA4" w:rsidRDefault="0044163C" w:rsidP="00AD145B">
      <w:pPr>
        <w:pStyle w:val="Listenabsatz"/>
        <w:numPr>
          <w:ilvl w:val="0"/>
          <w:numId w:val="27"/>
        </w:numPr>
        <w:rPr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The open leaf can be fixed by turning the handles.</w:t>
      </w:r>
    </w:p>
    <w:p w:rsidR="0044163C" w:rsidRPr="003C6FA4" w:rsidRDefault="0044163C" w:rsidP="00AD145B">
      <w:pPr>
        <w:pStyle w:val="Listenabsatz"/>
        <w:numPr>
          <w:ilvl w:val="0"/>
          <w:numId w:val="27"/>
        </w:numPr>
        <w:rPr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Additional horizontal interlock.</w:t>
      </w:r>
    </w:p>
    <w:p w:rsidR="00840C30" w:rsidRPr="003C6FA4" w:rsidRDefault="00840C30" w:rsidP="00C451EA">
      <w:pPr>
        <w:spacing w:line="276" w:lineRule="auto"/>
        <w:rPr>
          <w:rFonts w:ascii="Syntax Com" w:hAnsi="Syntax Com"/>
          <w:b/>
          <w:bCs/>
          <w:szCs w:val="20"/>
        </w:rPr>
      </w:pPr>
    </w:p>
    <w:p w:rsidR="00B300FA" w:rsidRPr="00F54C65" w:rsidRDefault="00B300FA" w:rsidP="00B300FA">
      <w:pPr>
        <w:pStyle w:val="Fuzeile"/>
        <w:tabs>
          <w:tab w:val="clear" w:pos="4536"/>
          <w:tab w:val="center" w:pos="2977"/>
        </w:tabs>
        <w:rPr>
          <w:b/>
        </w:rPr>
      </w:pPr>
      <w:r>
        <w:rPr>
          <w:b/>
        </w:rPr>
        <w:t xml:space="preserve">Other elements needed</w:t>
      </w:r>
    </w:p>
    <w:p w:rsidR="00B300FA" w:rsidRPr="006E5186" w:rsidRDefault="00B300FA" w:rsidP="00B300FA">
      <w:pPr>
        <w:pStyle w:val="Fuzeile"/>
        <w:numPr>
          <w:ilvl w:val="0"/>
          <w:numId w:val="28"/>
        </w:numPr>
        <w:tabs>
          <w:tab w:val="clear" w:pos="4536"/>
          <w:tab w:val="center" w:pos="2977"/>
        </w:tabs>
      </w:pPr>
      <w:r>
        <w:t xml:space="preserve">Window handle</w:t>
        <w:tab/>
      </w:r>
      <w:r w:rsidRPr="006E5186">
        <w:fldChar w:fldCharType="begin" w:fldLock="true"/>
      </w:r>
      <w:r w:rsidRPr="006E5186">
        <w:instrText xml:space="preserve"> AUTOTEXT  " Leer"  \* MERGEFORMAT </w:instrText>
      </w:r>
      <w:r w:rsidRPr="006E5186">
        <w:fldChar w:fldCharType="separate"/>
      </w:r>
      <w:sdt>
        <w:sdtPr>
          <w:id w:val="1230120816"/>
          <w:placeholder>
            <w:docPart w:val="56E45D818F5B4764AFED97357639DE6A"/>
          </w:placeholder>
          <w:temporary/>
          <w:showingPlcHdr/>
        </w:sdtPr>
        <w:sdtEndPr/>
        <w:sdtContent>
          <w:r>
            <w:t xml:space="preserve">[Enter text]</w:t>
          </w:r>
        </w:sdtContent>
      </w:sdt>
    </w:p>
    <w:p w:rsidR="00EA6B4C" w:rsidRPr="00ED559F" w:rsidRDefault="00B300FA" w:rsidP="00185A3A">
      <w:pPr>
        <w:rPr>
          <w:b/>
          <w:i/>
          <w:color w:val="FF0000"/>
          <w:sz w:val="20"/>
          <w:szCs w:val="20"/>
          <w:rFonts w:ascii="Syntax Com" w:hAnsi="Syntax Com"/>
        </w:rPr>
      </w:pPr>
      <w:r>
        <w:rPr>
          <w:b/>
          <w:i/>
          <w:color w:val="FF0000"/>
          <w:sz w:val="20"/>
          <w:szCs w:val="20"/>
          <w:rFonts w:ascii="Syntax Com" w:hAnsi="Syntax Com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72BCB4B" wp14:editId="2622BEDC">
                <wp:simplePos x="0" y="0"/>
                <wp:positionH relativeFrom="column">
                  <wp:posOffset>-22860</wp:posOffset>
                </wp:positionH>
                <wp:positionV relativeFrom="page">
                  <wp:posOffset>7478395</wp:posOffset>
                </wp:positionV>
                <wp:extent cx="5220000" cy="640715"/>
                <wp:effectExtent l="0" t="0" r="19050" b="26035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0000" cy="640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6FA4" w:rsidRDefault="003C6FA4" w:rsidP="003C6FA4">
                            <w:pPr>
                              <w:spacing w:after="240" w:line="360" w:lineRule="auto"/>
                            </w:pPr>
                            <w:r>
                              <w:rPr>
                                <w:i/>
                                <w:szCs w:val="20"/>
                                <w:b/>
                                <w:sz w:val="24"/>
                                <w:rFonts w:ascii="Syntax Com" w:hAnsi="Syntax Com"/>
                              </w:rPr>
                              <w:t xml:space="preserve">DANGER!</w:t>
                            </w:r>
                            <w:r>
                              <w:rPr>
                                <w:i/>
                                <w:szCs w:val="20"/>
                                <w:b/>
                                <w:sz w:val="24"/>
                                <w:rFonts w:ascii="Syntax Com" w:hAnsi="Syntax Com"/>
                              </w:rPr>
                              <w:br/>
                            </w:r>
                            <w:r>
                              <w:rPr>
                                <w:i/>
                                <w:szCs w:val="20"/>
                                <w:sz w:val="20"/>
                                <w:rFonts w:ascii="Syntax Com" w:hAnsi="Syntax Com"/>
                              </w:rPr>
                              <w:t xml:space="preserve">The max. leaf size is determined by the max. leaf weight of 136 kg.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1.8pt;margin-top:588.85pt;width:411pt;height:50.4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" fillcolor="white [3201]">
                <v:stroke dashstyle="dash"/>
                <v:path arrowok="t"/>
                <v:textbox>
                  <w:txbxContent>
                    <w:p w:rsidR="003C6FA4" w:rsidRDefault="003C6FA4" w:rsidP="003C6FA4">
                      <w:pPr>
                        <w:spacing w:after="240" w:line="360" w:lineRule="auto"/>
                      </w:pPr>
                      <w:r>
                        <w:rPr>
                          <w:i/>
                          <w:szCs w:val="20"/>
                          <w:b/>
                          <w:sz w:val="24"/>
                          <w:rFonts w:ascii="Syntax Com" w:hAnsi="Syntax Com"/>
                        </w:rPr>
                        <w:t xml:space="preserve">DANGER!</w:t>
                      </w:r>
                      <w:r>
                        <w:rPr>
                          <w:i/>
                          <w:szCs w:val="20"/>
                          <w:b/>
                          <w:sz w:val="24"/>
                          <w:rFonts w:ascii="Syntax Com" w:hAnsi="Syntax Com"/>
                        </w:rPr>
                        <w:br/>
                      </w:r>
                      <w:r>
                        <w:rPr>
                          <w:i/>
                          <w:szCs w:val="20"/>
                          <w:sz w:val="20"/>
                          <w:rFonts w:ascii="Syntax Com" w:hAnsi="Syntax Com"/>
                        </w:rPr>
                        <w:t xml:space="preserve">The max. leaf size is determined by the max. leaf weight of 136 kg.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E5186">
        <w:fldChar w:fldCharType="end"/>
      </w:r>
    </w:p>
    <w:p w:rsidR="0044163C" w:rsidRPr="006F0963" w:rsidRDefault="0044163C" w:rsidP="00CF578F">
      <w:pPr>
        <w:rPr>
          <w:rFonts w:ascii="Syntax Com" w:hAnsi="Syntax Com"/>
          <w:b/>
          <w:i/>
          <w:color w:val="FF0000"/>
          <w:sz w:val="20"/>
          <w:szCs w:val="20"/>
        </w:rPr>
      </w:pPr>
    </w:p>
    <w:sectPr w:rsidR="0044163C" w:rsidRPr="006F0963" w:rsidSect="003C6F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18" w:right="2834" w:bottom="170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DBF" w:rsidRDefault="00E95DBF" w:rsidP="00CF578F">
      <w:pPr>
        <w:spacing w:line="240" w:lineRule="auto"/>
      </w:pPr>
      <w:r>
        <w:separator/>
      </w:r>
    </w:p>
  </w:endnote>
  <w:endnote w:type="continuationSeparator" w:id="0">
    <w:p w:rsidR="00E95DBF" w:rsidRDefault="00E95DBF" w:rsidP="00CF5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A0C" w:rsidRDefault="00573A0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9F" w:rsidRPr="00FA2A21" w:rsidRDefault="00AD145B" w:rsidP="000C189F">
    <w:pPr>
      <w:pStyle w:val="Fuzeile"/>
      <w:rPr>
        <w:color w:val="595959" w:themeColor="text1" w:themeTint="A6"/>
        <w:sz w:val="18"/>
      </w:rPr>
    </w:pPr>
    <w:r w:rsidRPr="00FA2A21">
      <w:rPr>
        <w:b/>
        <w:color w:val="595959" w:themeColor="text1" w:themeTint="A6"/>
        <w:sz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CB05CCE" wp14:editId="14E550E3">
              <wp:simplePos x="0" y="0"/>
              <wp:positionH relativeFrom="column">
                <wp:posOffset>-18415</wp:posOffset>
              </wp:positionH>
              <wp:positionV relativeFrom="paragraph">
                <wp:posOffset>-76835</wp:posOffset>
              </wp:positionV>
              <wp:extent cx="6444000" cy="0"/>
              <wp:effectExtent l="0" t="0" r="13970" b="1905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44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-6.05pt" to="505.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" strokecolor="#5a5a5a [2109]" strokeweight="1pt">
              <o:lock v:ext="edit" shapetype="f"/>
            </v:line>
          </w:pict>
        </mc:Fallback>
      </mc:AlternateContent>
    </w:r>
    <w:r>
      <w:rPr>
        <w:b/>
        <w:color w:val="595959" w:themeColor="text1" w:themeTint="A6"/>
        <w:sz w:val="18"/>
      </w:rPr>
      <w:t xml:space="preserve">WSS GmbH &amp; Co. KG</w:t>
    </w:r>
  </w:p>
  <w:p w:rsidR="000C189F" w:rsidRPr="00FA2A21" w:rsidRDefault="00840C30" w:rsidP="000C189F">
    <w:pPr>
      <w:pStyle w:val="Fuzeile"/>
      <w:rPr>
        <w:color w:val="595959" w:themeColor="text1" w:themeTint="A6"/>
        <w:sz w:val="18"/>
      </w:rPr>
    </w:pPr>
    <w:r>
      <w:rPr>
        <w:color w:val="595959" w:themeColor="text1" w:themeTint="A6"/>
        <w:sz w:val="18"/>
      </w:rPr>
      <w:br/>
    </w:r>
    <w:r>
      <w:rPr>
        <w:color w:val="595959" w:themeColor="text1" w:themeTint="A6"/>
        <w:sz w:val="18"/>
      </w:rPr>
      <w:t xml:space="preserve">Hauptstraße 18-32</w:t>
    </w:r>
    <w:r>
      <w:rPr>
        <w:color w:val="595959" w:themeColor="text1" w:themeTint="A6"/>
        <w:sz w:val="18"/>
      </w:rPr>
      <w:tab/>
    </w:r>
  </w:p>
  <w:p w:rsidR="00506186" w:rsidRDefault="000C189F">
    <w:pPr>
      <w:pStyle w:val="Fuzeile"/>
    </w:pPr>
    <w:r>
      <w:rPr>
        <w:sz w:val="18"/>
        <w:color w:val="595959" w:themeColor="text1" w:themeTint="A6"/>
      </w:rPr>
      <w:t xml:space="preserve">42579 Heiligenhaus</w:t>
    </w:r>
    <w:r>
      <w:rPr>
        <w:sz w:val="18"/>
      </w:rPr>
      <w:tab/>
      <w:tab/>
      <w:t xml:space="preserve">               Page </w:t>
    </w:r>
    <w:r w:rsidR="00F66D4F">
      <w:rPr>
        <w:sz w:val="18"/>
      </w:rPr>
      <w:fldChar w:fldCharType="begin"/>
    </w:r>
    <w:r>
      <w:rPr>
        <w:sz w:val="18"/>
      </w:rPr>
      <w:instrText xml:space="preserve"> PAGE  \* Arabic  \* MERGEFORMAT </w:instrText>
    </w:r>
    <w:r w:rsidR="00F66D4F">
      <w:rPr>
        <w:sz w:val="18"/>
      </w:rPr>
      <w:fldChar w:fldCharType="separate"/>
    </w:r>
    <w:r w:rsidR="00AA1FC6">
      <w:rPr>
        <w:sz w:val="18"/>
      </w:rPr>
      <w:t>1</w:t>
    </w:r>
    <w:r w:rsidR="00F66D4F">
      <w:rPr>
        <w:sz w:val="18"/>
      </w:rPr>
      <w:fldChar w:fldCharType="end"/>
    </w:r>
    <w: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A0C" w:rsidRDefault="00573A0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DBF" w:rsidRDefault="00E95DBF" w:rsidP="00CF578F">
      <w:pPr>
        <w:spacing w:line="240" w:lineRule="auto"/>
      </w:pPr>
      <w:r>
        <w:separator/>
      </w:r>
    </w:p>
  </w:footnote>
  <w:footnote w:type="continuationSeparator" w:id="0">
    <w:p w:rsidR="00E95DBF" w:rsidRDefault="00E95DBF" w:rsidP="00CF5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A0C" w:rsidRDefault="00573A0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FA4" w:rsidRPr="003C6FA4" w:rsidRDefault="003C6FA4">
    <w:pPr>
      <w:pStyle w:val="Kopfzeile"/>
      <w:rPr>
        <w:i/>
        <w:color w:val="FFFFFF" w:themeColor="background1"/>
        <w:sz w:val="20"/>
      </w:rPr>
    </w:pPr>
    <w:r w:rsidRPr="003C6FA4">
      <w:rPr>
        <w:color w:val="FFFFFF" w:themeColor="background1"/>
        <w:sz w:val="28"/>
      </w:rPr>
      <w:drawing>
        <wp:anchor distT="0" distB="0" distL="114300" distR="114300" simplePos="0" relativeHeight="251663360" behindDoc="1" locked="0" layoutInCell="1" allowOverlap="1" wp14:anchorId="1A1DDC47" wp14:editId="069850C2">
          <wp:simplePos x="0" y="0"/>
          <wp:positionH relativeFrom="column">
            <wp:posOffset>-28244</wp:posOffset>
          </wp:positionH>
          <wp:positionV relativeFrom="paragraph">
            <wp:posOffset>-22225</wp:posOffset>
          </wp:positionV>
          <wp:extent cx="6481801" cy="620202"/>
          <wp:effectExtent l="0" t="0" r="0" b="889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801" cy="620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89F" w:rsidRPr="003C6FA4">
      <w:rPr>
        <w:i/>
        <w:color w:val="FFFFFF" w:themeColor="background1"/>
        <w:sz w:val="20"/>
      </w:rPr>
      <w:drawing>
        <wp:anchor distT="0" distB="0" distL="114300" distR="114300" simplePos="0" relativeHeight="251661312" behindDoc="1" locked="0" layoutInCell="1" allowOverlap="1" wp14:anchorId="1C5EE876" wp14:editId="0008C360">
          <wp:simplePos x="0" y="0"/>
          <wp:positionH relativeFrom="column">
            <wp:posOffset>5028565</wp:posOffset>
          </wp:positionH>
          <wp:positionV relativeFrom="paragraph">
            <wp:posOffset>1270</wp:posOffset>
          </wp:positionV>
          <wp:extent cx="1400175" cy="359410"/>
          <wp:effectExtent l="0" t="0" r="9525" b="2540"/>
          <wp:wrapTight wrapText="bothSides">
            <wp:wrapPolygon edited="0">
              <wp:start x="0" y="0"/>
              <wp:lineTo x="0" y="20608"/>
              <wp:lineTo x="21453" y="20608"/>
              <wp:lineTo x="2145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S_mit_Kacheln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Tender text top-hung fitting, manual</w:t>
    </w:r>
  </w:p>
  <w:p w:rsidR="00CF578F" w:rsidRPr="003C6FA4" w:rsidRDefault="000C189F">
    <w:pPr>
      <w:pStyle w:val="Kopfzeile"/>
      <w:rPr>
        <w:i/>
        <w:color w:val="FFFFFF" w:themeColor="background1"/>
      </w:rPr>
    </w:pPr>
    <w:r>
      <w:rPr>
        <w:i/>
        <w:color w:val="FFFFFF" w:themeColor="background1"/>
        <w:sz w:val="18"/>
      </w:rPr>
      <w:br/>
    </w:r>
    <w:r>
      <w:rPr>
        <w:i/>
        <w:color w:val="FFFFFF" w:themeColor="background1"/>
        <w:sz w:val="18"/>
      </w:rPr>
      <w:t xml:space="preserve">Version:</w:t>
    </w:r>
    <w:r>
      <w:rPr>
        <w:i/>
        <w:color w:val="FFFFFF" w:themeColor="background1"/>
        <w:sz w:val="18"/>
      </w:rPr>
      <w:t xml:space="preserve"> </w:t>
    </w:r>
    <w:r>
      <w:rPr>
        <w:i/>
        <w:color w:val="FFFFFF" w:themeColor="background1"/>
        <w:sz w:val="18"/>
      </w:rPr>
      <w:t xml:space="preserve">2.0</w:t>
      <w:br/>
      <w:t xml:space="preserve">Last revised:</w:t>
    </w:r>
    <w:r>
      <w:rPr>
        <w:i/>
        <w:color w:val="FFFFFF" w:themeColor="background1"/>
        <w:sz w:val="18"/>
      </w:rPr>
      <w:t xml:space="preserve"> </w:t>
    </w:r>
    <w:r>
      <w:rPr>
        <w:i/>
        <w:color w:val="FFFFFF" w:themeColor="background1"/>
        <w:sz w:val="18"/>
      </w:rPr>
      <w:t xml:space="preserve">10/2018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A0C" w:rsidRDefault="00573A0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32C"/>
    <w:multiLevelType w:val="hybridMultilevel"/>
    <w:tmpl w:val="8186818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91C66"/>
    <w:multiLevelType w:val="hybridMultilevel"/>
    <w:tmpl w:val="326E2B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46A6E"/>
    <w:multiLevelType w:val="hybridMultilevel"/>
    <w:tmpl w:val="77D0DFA8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43196"/>
    <w:multiLevelType w:val="hybridMultilevel"/>
    <w:tmpl w:val="E5CC5B8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D3841"/>
    <w:multiLevelType w:val="hybridMultilevel"/>
    <w:tmpl w:val="905478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D51D5"/>
    <w:multiLevelType w:val="hybridMultilevel"/>
    <w:tmpl w:val="1A0E0A4C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855DEF"/>
    <w:multiLevelType w:val="hybridMultilevel"/>
    <w:tmpl w:val="CE0E762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872C86"/>
    <w:multiLevelType w:val="hybridMultilevel"/>
    <w:tmpl w:val="BAB406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72C66"/>
    <w:multiLevelType w:val="hybridMultilevel"/>
    <w:tmpl w:val="F0FCBA0E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31652"/>
    <w:multiLevelType w:val="hybridMultilevel"/>
    <w:tmpl w:val="1930CD62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B40A6"/>
    <w:multiLevelType w:val="hybridMultilevel"/>
    <w:tmpl w:val="E93671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C529D"/>
    <w:multiLevelType w:val="hybridMultilevel"/>
    <w:tmpl w:val="4530B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339D9"/>
    <w:multiLevelType w:val="hybridMultilevel"/>
    <w:tmpl w:val="CF08E26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006E8D"/>
    <w:multiLevelType w:val="hybridMultilevel"/>
    <w:tmpl w:val="D9FC3A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523000"/>
    <w:multiLevelType w:val="hybridMultilevel"/>
    <w:tmpl w:val="9A961D40"/>
    <w:lvl w:ilvl="0" w:tplc="94B698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A30F95"/>
    <w:multiLevelType w:val="hybridMultilevel"/>
    <w:tmpl w:val="0B4EFE70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88412B"/>
    <w:multiLevelType w:val="hybridMultilevel"/>
    <w:tmpl w:val="7DA8289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A2265F"/>
    <w:multiLevelType w:val="hybridMultilevel"/>
    <w:tmpl w:val="974CDC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972390"/>
    <w:multiLevelType w:val="hybridMultilevel"/>
    <w:tmpl w:val="255EE17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1665C3A"/>
    <w:multiLevelType w:val="hybridMultilevel"/>
    <w:tmpl w:val="E65E283A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5F1757"/>
    <w:multiLevelType w:val="hybridMultilevel"/>
    <w:tmpl w:val="12BE6E3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C1F08"/>
    <w:multiLevelType w:val="hybridMultilevel"/>
    <w:tmpl w:val="122692B4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484F93"/>
    <w:multiLevelType w:val="hybridMultilevel"/>
    <w:tmpl w:val="03669A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2548A0"/>
    <w:multiLevelType w:val="hybridMultilevel"/>
    <w:tmpl w:val="EC262AC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15356AA"/>
    <w:multiLevelType w:val="hybridMultilevel"/>
    <w:tmpl w:val="DA2207FA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8B1293"/>
    <w:multiLevelType w:val="hybridMultilevel"/>
    <w:tmpl w:val="66AEB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C233CF"/>
    <w:multiLevelType w:val="hybridMultilevel"/>
    <w:tmpl w:val="A2B21C7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EA7D0C"/>
    <w:multiLevelType w:val="hybridMultilevel"/>
    <w:tmpl w:val="07D26B8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18"/>
  </w:num>
  <w:num w:numId="4">
    <w:abstractNumId w:val="0"/>
  </w:num>
  <w:num w:numId="5">
    <w:abstractNumId w:val="27"/>
  </w:num>
  <w:num w:numId="6">
    <w:abstractNumId w:val="12"/>
  </w:num>
  <w:num w:numId="7">
    <w:abstractNumId w:val="3"/>
  </w:num>
  <w:num w:numId="8">
    <w:abstractNumId w:val="20"/>
  </w:num>
  <w:num w:numId="9">
    <w:abstractNumId w:val="19"/>
  </w:num>
  <w:num w:numId="10">
    <w:abstractNumId w:val="15"/>
  </w:num>
  <w:num w:numId="11">
    <w:abstractNumId w:val="5"/>
  </w:num>
  <w:num w:numId="12">
    <w:abstractNumId w:val="4"/>
  </w:num>
  <w:num w:numId="13">
    <w:abstractNumId w:val="6"/>
  </w:num>
  <w:num w:numId="14">
    <w:abstractNumId w:val="17"/>
  </w:num>
  <w:num w:numId="15">
    <w:abstractNumId w:val="10"/>
  </w:num>
  <w:num w:numId="16">
    <w:abstractNumId w:val="7"/>
  </w:num>
  <w:num w:numId="17">
    <w:abstractNumId w:val="1"/>
  </w:num>
  <w:num w:numId="18">
    <w:abstractNumId w:val="22"/>
  </w:num>
  <w:num w:numId="19">
    <w:abstractNumId w:val="11"/>
  </w:num>
  <w:num w:numId="20">
    <w:abstractNumId w:val="25"/>
  </w:num>
  <w:num w:numId="21">
    <w:abstractNumId w:val="26"/>
  </w:num>
  <w:num w:numId="22">
    <w:abstractNumId w:val="21"/>
  </w:num>
  <w:num w:numId="23">
    <w:abstractNumId w:val="16"/>
  </w:num>
  <w:num w:numId="24">
    <w:abstractNumId w:val="13"/>
  </w:num>
  <w:num w:numId="25">
    <w:abstractNumId w:val="14"/>
  </w:num>
  <w:num w:numId="26">
    <w:abstractNumId w:val="8"/>
  </w:num>
  <w:num w:numId="27">
    <w:abstractNumId w:val="2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dirty" w:grammar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D"/>
    <w:rsid w:val="000162FC"/>
    <w:rsid w:val="0007766E"/>
    <w:rsid w:val="000C189F"/>
    <w:rsid w:val="000E5685"/>
    <w:rsid w:val="00185A3A"/>
    <w:rsid w:val="00196B9C"/>
    <w:rsid w:val="001B2C43"/>
    <w:rsid w:val="001B7DD4"/>
    <w:rsid w:val="00257170"/>
    <w:rsid w:val="0026287B"/>
    <w:rsid w:val="002A688D"/>
    <w:rsid w:val="003120CD"/>
    <w:rsid w:val="003C4C33"/>
    <w:rsid w:val="003C6FA4"/>
    <w:rsid w:val="003D11F9"/>
    <w:rsid w:val="003D4888"/>
    <w:rsid w:val="0044163C"/>
    <w:rsid w:val="004674D9"/>
    <w:rsid w:val="004C10DE"/>
    <w:rsid w:val="004F5403"/>
    <w:rsid w:val="00506186"/>
    <w:rsid w:val="00551A65"/>
    <w:rsid w:val="005661F3"/>
    <w:rsid w:val="005674D6"/>
    <w:rsid w:val="00573A0C"/>
    <w:rsid w:val="00581875"/>
    <w:rsid w:val="006D31FF"/>
    <w:rsid w:val="006E435D"/>
    <w:rsid w:val="006F0963"/>
    <w:rsid w:val="007313C7"/>
    <w:rsid w:val="0077677B"/>
    <w:rsid w:val="007A2FD3"/>
    <w:rsid w:val="00840C30"/>
    <w:rsid w:val="00936D56"/>
    <w:rsid w:val="00950C7D"/>
    <w:rsid w:val="0096512B"/>
    <w:rsid w:val="009D40E2"/>
    <w:rsid w:val="009D4C64"/>
    <w:rsid w:val="009E35DE"/>
    <w:rsid w:val="009E467E"/>
    <w:rsid w:val="00A36A57"/>
    <w:rsid w:val="00A40D14"/>
    <w:rsid w:val="00A44D8B"/>
    <w:rsid w:val="00A674BA"/>
    <w:rsid w:val="00A77A3D"/>
    <w:rsid w:val="00AA1FC6"/>
    <w:rsid w:val="00AB4C8C"/>
    <w:rsid w:val="00AB7D0E"/>
    <w:rsid w:val="00AC6517"/>
    <w:rsid w:val="00AD145B"/>
    <w:rsid w:val="00B039B6"/>
    <w:rsid w:val="00B04295"/>
    <w:rsid w:val="00B300FA"/>
    <w:rsid w:val="00B752F0"/>
    <w:rsid w:val="00BB2A83"/>
    <w:rsid w:val="00C451EA"/>
    <w:rsid w:val="00CF578F"/>
    <w:rsid w:val="00D02E6F"/>
    <w:rsid w:val="00D15B3B"/>
    <w:rsid w:val="00D15E0B"/>
    <w:rsid w:val="00D31134"/>
    <w:rsid w:val="00D610F3"/>
    <w:rsid w:val="00DD12D7"/>
    <w:rsid w:val="00E409FA"/>
    <w:rsid w:val="00E95DBF"/>
    <w:rsid w:val="00EA6B4C"/>
    <w:rsid w:val="00EC15AA"/>
    <w:rsid w:val="00ED559F"/>
    <w:rsid w:val="00EF2B6B"/>
    <w:rsid w:val="00F66D4F"/>
    <w:rsid w:val="00F733BD"/>
    <w:rsid w:val="00FA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ntax Com" w:eastAsiaTheme="minorHAnsi" w:hAnsi="Syntax Com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A57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A57"/>
    <w:rPr>
      <w:rFonts w:asciiTheme="minorHAnsi" w:hAnsiTheme="minorHAns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A57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A57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6E45D818F5B4764AFED97357639D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8111C7-1049-474E-A459-FE5CDAEF528D}"/>
      </w:docPartPr>
      <w:docPartBody>
        <w:p w:rsidR="00D375E8" w:rsidRDefault="00FE2F22" w:rsidP="00FE2F22">
          <w:r>
            <w:t xml:space="preserve">[Enter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32E5D"/>
    <w:rsid w:val="002E4F1B"/>
    <w:rsid w:val="00300FF2"/>
    <w:rsid w:val="00432E5D"/>
    <w:rsid w:val="009535D9"/>
    <w:rsid w:val="00A66871"/>
    <w:rsid w:val="00BF57AC"/>
    <w:rsid w:val="00C93A17"/>
    <w:rsid w:val="00CE0DEB"/>
    <w:rsid w:val="00D375E8"/>
    <w:rsid w:val="00FE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3A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B1CFD457D014452A993156E30995E8A">
    <w:name w:val="9B1CFD457D014452A993156E30995E8A"/>
    <w:rsid w:val="00432E5D"/>
  </w:style>
  <w:style w:type="paragraph" w:customStyle="1" w:styleId="FF0776C4F0D64DCAAAD1F56247038F98">
    <w:name w:val="FF0776C4F0D64DCAAAD1F56247038F98"/>
    <w:rsid w:val="00432E5D"/>
  </w:style>
  <w:style w:type="paragraph" w:customStyle="1" w:styleId="3C1347B5F2504517A218623AAF67F83E">
    <w:name w:val="3C1347B5F2504517A218623AAF67F83E"/>
    <w:rsid w:val="00432E5D"/>
  </w:style>
  <w:style w:type="paragraph" w:customStyle="1" w:styleId="ABCAB525E89448CB8669E8746070E67A">
    <w:name w:val="ABCAB525E89448CB8669E8746070E67A"/>
    <w:rsid w:val="00432E5D"/>
  </w:style>
  <w:style w:type="paragraph" w:customStyle="1" w:styleId="416DCF4171404B87AE2021A25EB90C5F">
    <w:name w:val="416DCF4171404B87AE2021A25EB90C5F"/>
    <w:rsid w:val="00432E5D"/>
  </w:style>
  <w:style w:type="paragraph" w:customStyle="1" w:styleId="3B503DBD2ED34A2D86C8CEF6F30A5D7C">
    <w:name w:val="3B503DBD2ED34A2D86C8CEF6F30A5D7C"/>
    <w:rsid w:val="00432E5D"/>
  </w:style>
  <w:style w:type="paragraph" w:customStyle="1" w:styleId="81CFA5E704F4448D9CCEAB2B24EA66F2">
    <w:name w:val="81CFA5E704F4448D9CCEAB2B24EA66F2"/>
    <w:rsid w:val="00432E5D"/>
  </w:style>
  <w:style w:type="paragraph" w:customStyle="1" w:styleId="7BC436F22E224614BE7C4ADAC655FC16">
    <w:name w:val="7BC436F22E224614BE7C4ADAC655FC16"/>
    <w:rsid w:val="00432E5D"/>
  </w:style>
  <w:style w:type="paragraph" w:customStyle="1" w:styleId="C4EA87770E3B47F9A26C8850AE539E60">
    <w:name w:val="C4EA87770E3B47F9A26C8850AE539E60"/>
    <w:rsid w:val="00432E5D"/>
  </w:style>
  <w:style w:type="paragraph" w:customStyle="1" w:styleId="33BC34E7AAFD40DD85F652A012785FA2">
    <w:name w:val="33BC34E7AAFD40DD85F652A012785FA2"/>
    <w:rsid w:val="00432E5D"/>
  </w:style>
  <w:style w:type="paragraph" w:customStyle="1" w:styleId="EFCF776820154095B2854DCED0CDE416">
    <w:name w:val="EFCF776820154095B2854DCED0CDE416"/>
    <w:rsid w:val="00432E5D"/>
  </w:style>
  <w:style w:type="paragraph" w:customStyle="1" w:styleId="F4D110AE97354C74B3996A251D1F5649">
    <w:name w:val="F4D110AE97354C74B3996A251D1F5649"/>
    <w:rsid w:val="00432E5D"/>
  </w:style>
  <w:style w:type="paragraph" w:customStyle="1" w:styleId="8769AA9333514649B656143257B34D85">
    <w:name w:val="8769AA9333514649B656143257B34D85"/>
    <w:rsid w:val="00432E5D"/>
  </w:style>
  <w:style w:type="paragraph" w:customStyle="1" w:styleId="CD8E4F45D80042A8AC46B8371D33751E">
    <w:name w:val="CD8E4F45D80042A8AC46B8371D33751E"/>
    <w:rsid w:val="00432E5D"/>
  </w:style>
  <w:style w:type="paragraph" w:customStyle="1" w:styleId="FEBE379557BC4D19A5F6DA5618D78FB7">
    <w:name w:val="FEBE379557BC4D19A5F6DA5618D78FB7"/>
    <w:rsid w:val="00432E5D"/>
  </w:style>
  <w:style w:type="paragraph" w:customStyle="1" w:styleId="6E0238AF06AA40B68618BC54F230F84E">
    <w:name w:val="6E0238AF06AA40B68618BC54F230F84E"/>
    <w:rsid w:val="00432E5D"/>
  </w:style>
  <w:style w:type="paragraph" w:customStyle="1" w:styleId="63CC6BA82DC1490EB699FB2DD49825D9">
    <w:name w:val="63CC6BA82DC1490EB699FB2DD49825D9"/>
    <w:rsid w:val="00432E5D"/>
  </w:style>
  <w:style w:type="paragraph" w:customStyle="1" w:styleId="03333A9BAFA14A05B27209112E9F4C63">
    <w:name w:val="03333A9BAFA14A05B27209112E9F4C63"/>
    <w:rsid w:val="00432E5D"/>
  </w:style>
  <w:style w:type="paragraph" w:customStyle="1" w:styleId="E104C54F05624918B096BD5A0C6AAC52">
    <w:name w:val="E104C54F05624918B096BD5A0C6AAC52"/>
    <w:rsid w:val="00432E5D"/>
  </w:style>
  <w:style w:type="paragraph" w:customStyle="1" w:styleId="78BF71AD56334100A074F55482B06BB7">
    <w:name w:val="78BF71AD56334100A074F55482B06BB7"/>
    <w:rsid w:val="00432E5D"/>
  </w:style>
  <w:style w:type="paragraph" w:customStyle="1" w:styleId="6FC3A0C0B04846EA98E091A6A124A34A">
    <w:name w:val="6FC3A0C0B04846EA98E091A6A124A34A"/>
    <w:rsid w:val="00432E5D"/>
  </w:style>
  <w:style w:type="paragraph" w:customStyle="1" w:styleId="0C15751CEAF4462381D444FAB84AE916">
    <w:name w:val="0C15751CEAF4462381D444FAB84AE916"/>
    <w:rsid w:val="00432E5D"/>
  </w:style>
  <w:style w:type="paragraph" w:customStyle="1" w:styleId="64A51AEE7D0B46DFAE8527DC7D92FCF9">
    <w:name w:val="64A51AEE7D0B46DFAE8527DC7D92FCF9"/>
    <w:rsid w:val="00432E5D"/>
  </w:style>
  <w:style w:type="paragraph" w:customStyle="1" w:styleId="BEBA3B991F8B47BB8E6966EE48B7C5C4">
    <w:name w:val="BEBA3B991F8B47BB8E6966EE48B7C5C4"/>
    <w:rsid w:val="00BF57AC"/>
  </w:style>
  <w:style w:type="paragraph" w:customStyle="1" w:styleId="24F616E0091248E2927807C04FB1CFC8">
    <w:name w:val="24F616E0091248E2927807C04FB1CFC8"/>
    <w:rsid w:val="00BF57AC"/>
  </w:style>
  <w:style w:type="paragraph" w:customStyle="1" w:styleId="FE37C065736B4EBCA00F8480F698A53A">
    <w:name w:val="FE37C065736B4EBCA00F8480F698A53A"/>
    <w:rsid w:val="00BF57AC"/>
  </w:style>
  <w:style w:type="paragraph" w:customStyle="1" w:styleId="0F5B78257CB14CDBA05D157F509613A4">
    <w:name w:val="0F5B78257CB14CDBA05D157F509613A4"/>
    <w:rsid w:val="00BF57AC"/>
  </w:style>
  <w:style w:type="paragraph" w:customStyle="1" w:styleId="FA637B257E804FD29A0019096BF62035">
    <w:name w:val="FA637B257E804FD29A0019096BF62035"/>
    <w:rsid w:val="00BF57AC"/>
  </w:style>
  <w:style w:type="paragraph" w:customStyle="1" w:styleId="882A2962785B402980F7F40EECA1338E">
    <w:name w:val="882A2962785B402980F7F40EECA1338E"/>
    <w:rsid w:val="00BF57AC"/>
  </w:style>
  <w:style w:type="paragraph" w:customStyle="1" w:styleId="C2E4AD4238B341508985AFE93CE3C433">
    <w:name w:val="C2E4AD4238B341508985AFE93CE3C433"/>
    <w:rsid w:val="00BF57AC"/>
  </w:style>
  <w:style w:type="paragraph" w:customStyle="1" w:styleId="76531BADA6B34C9ABC4A73BB4A47D388">
    <w:name w:val="76531BADA6B34C9ABC4A73BB4A47D388"/>
    <w:rsid w:val="00A66871"/>
  </w:style>
  <w:style w:type="paragraph" w:customStyle="1" w:styleId="B014A0A6F37A45A680E3D3006D97C72D">
    <w:name w:val="B014A0A6F37A45A680E3D3006D97C72D"/>
    <w:rsid w:val="00A66871"/>
  </w:style>
  <w:style w:type="paragraph" w:customStyle="1" w:styleId="2E468AA7AD844843B5337EE175730DF5">
    <w:name w:val="2E468AA7AD844843B5337EE175730DF5"/>
    <w:rsid w:val="00A66871"/>
  </w:style>
  <w:style w:type="paragraph" w:customStyle="1" w:styleId="D6AC58687F61478780D10B4F63B6BFE8">
    <w:name w:val="D6AC58687F61478780D10B4F63B6BFE8"/>
    <w:rsid w:val="00A66871"/>
  </w:style>
  <w:style w:type="paragraph" w:customStyle="1" w:styleId="8A657D6FB1E341239E8574C5A33D797F">
    <w:name w:val="8A657D6FB1E341239E8574C5A33D797F"/>
    <w:rsid w:val="00A66871"/>
  </w:style>
  <w:style w:type="paragraph" w:customStyle="1" w:styleId="14DB88B3A808413AB1C25E689B4460D1">
    <w:name w:val="14DB88B3A808413AB1C25E689B4460D1"/>
    <w:rsid w:val="00A66871"/>
  </w:style>
  <w:style w:type="paragraph" w:customStyle="1" w:styleId="FB40D460628F4B4D8D92EE6F894DFF97">
    <w:name w:val="FB40D460628F4B4D8D92EE6F894DFF97"/>
    <w:rsid w:val="00A66871"/>
  </w:style>
  <w:style w:type="paragraph" w:customStyle="1" w:styleId="D643B7C80F1346678A475EEB0025D6BA">
    <w:name w:val="D643B7C80F1346678A475EEB0025D6BA"/>
    <w:rsid w:val="00A66871"/>
  </w:style>
  <w:style w:type="paragraph" w:customStyle="1" w:styleId="A4D7873CA27D4A499C189FEAE4A16F46">
    <w:name w:val="A4D7873CA27D4A499C189FEAE4A16F46"/>
    <w:rsid w:val="00A66871"/>
  </w:style>
  <w:style w:type="paragraph" w:customStyle="1" w:styleId="0A5BE32470EA440FB363D01AFCAAADC9">
    <w:name w:val="0A5BE32470EA440FB363D01AFCAAADC9"/>
    <w:rsid w:val="00A66871"/>
  </w:style>
  <w:style w:type="paragraph" w:customStyle="1" w:styleId="C97C0D701BEF43E69946E0A71ECD1BFC">
    <w:name w:val="C97C0D701BEF43E69946E0A71ECD1BFC"/>
    <w:rsid w:val="00A66871"/>
  </w:style>
  <w:style w:type="paragraph" w:customStyle="1" w:styleId="3DA6C145B46E4A68B182E20A11D07A3E">
    <w:name w:val="3DA6C145B46E4A68B182E20A11D07A3E"/>
    <w:rsid w:val="00A66871"/>
  </w:style>
  <w:style w:type="paragraph" w:customStyle="1" w:styleId="AE3B3511BA8D4440AB44CC0C14B82813">
    <w:name w:val="AE3B3511BA8D4440AB44CC0C14B82813"/>
    <w:rsid w:val="00A66871"/>
  </w:style>
  <w:style w:type="paragraph" w:customStyle="1" w:styleId="7F40315CC7A040FDB2F91AB2A60B4403">
    <w:name w:val="7F40315CC7A040FDB2F91AB2A60B4403"/>
    <w:rsid w:val="00A66871"/>
  </w:style>
  <w:style w:type="paragraph" w:customStyle="1" w:styleId="B375E7DD803547C9B51F7DFE6C82C96F">
    <w:name w:val="B375E7DD803547C9B51F7DFE6C82C96F"/>
    <w:rsid w:val="00A66871"/>
  </w:style>
  <w:style w:type="paragraph" w:customStyle="1" w:styleId="F43432093A3848F3BED0D06F9A3A89CD">
    <w:name w:val="F43432093A3848F3BED0D06F9A3A89CD"/>
    <w:rsid w:val="00A66871"/>
  </w:style>
  <w:style w:type="paragraph" w:customStyle="1" w:styleId="9689B9A89457432CBB524B72BBC0C832">
    <w:name w:val="9689B9A89457432CBB524B72BBC0C832"/>
    <w:rsid w:val="00A66871"/>
  </w:style>
  <w:style w:type="paragraph" w:customStyle="1" w:styleId="E921A8AE606B48AFB89AF11C28B0BFE1">
    <w:name w:val="E921A8AE606B48AFB89AF11C28B0BFE1"/>
    <w:rsid w:val="00A66871"/>
  </w:style>
  <w:style w:type="paragraph" w:customStyle="1" w:styleId="B562169F6B9941038FBB568C9EDB7872">
    <w:name w:val="B562169F6B9941038FBB568C9EDB7872"/>
    <w:rsid w:val="00A66871"/>
  </w:style>
  <w:style w:type="paragraph" w:customStyle="1" w:styleId="546D96A83DDB42BB86BC33B99598DEE2">
    <w:name w:val="546D96A83DDB42BB86BC33B99598DEE2"/>
    <w:rsid w:val="00A66871"/>
  </w:style>
  <w:style w:type="paragraph" w:customStyle="1" w:styleId="0636CD6549314F36B72DCEB6C07647F6">
    <w:name w:val="0636CD6549314F36B72DCEB6C07647F6"/>
    <w:rsid w:val="00300FF2"/>
  </w:style>
  <w:style w:type="paragraph" w:customStyle="1" w:styleId="9DD6BEE30CA749E49E0BFCC34ADB659F">
    <w:name w:val="9DD6BEE30CA749E49E0BFCC34ADB659F"/>
    <w:rsid w:val="00300FF2"/>
  </w:style>
  <w:style w:type="paragraph" w:customStyle="1" w:styleId="47CF4A80C56B41D8ACCBFBB8AD415AB2">
    <w:name w:val="47CF4A80C56B41D8ACCBFBB8AD415AB2"/>
    <w:rsid w:val="00300FF2"/>
  </w:style>
  <w:style w:type="paragraph" w:customStyle="1" w:styleId="BCC8DBDD8BE143F39FDE6B76A409537B">
    <w:name w:val="BCC8DBDD8BE143F39FDE6B76A409537B"/>
    <w:rsid w:val="00300FF2"/>
  </w:style>
  <w:style w:type="paragraph" w:customStyle="1" w:styleId="8921F8A02126464DB25F9E62332DC627">
    <w:name w:val="8921F8A02126464DB25F9E62332DC627"/>
    <w:rsid w:val="00300FF2"/>
  </w:style>
  <w:style w:type="paragraph" w:customStyle="1" w:styleId="227EC19B1E894C7582F3E9C55A831ACD">
    <w:name w:val="227EC19B1E894C7582F3E9C55A831ACD"/>
    <w:rsid w:val="00300FF2"/>
  </w:style>
  <w:style w:type="paragraph" w:customStyle="1" w:styleId="84C74E2FE4584006B066DBA8FB6F619F">
    <w:name w:val="84C74E2FE4584006B066DBA8FB6F619F"/>
    <w:rsid w:val="00300FF2"/>
  </w:style>
  <w:style w:type="paragraph" w:customStyle="1" w:styleId="56E45D818F5B4764AFED97357639DE6A">
    <w:name w:val="56E45D818F5B4764AFED97357639DE6A"/>
    <w:rsid w:val="00FE2F2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C8BA5-7A36-4B84-AB7A-E7BF2956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KERN AG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2016-11-08T11:55:00Z</cp:lastPrinted>
  <dcterms:created xsi:type="dcterms:W3CDTF">2018-10-19T10:19:00Z</dcterms:created>
  <dcterms:modified xsi:type="dcterms:W3CDTF">2018-10-30T10:30:00Z</dcterms:modified>
</cp:coreProperties>
</file>