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03" w:rsidRPr="00C02042" w:rsidRDefault="004F5403" w:rsidP="00D63FF5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C02042">
        <w:rPr>
          <w:rFonts w:ascii="Syntax Com" w:hAnsi="Syntax Com"/>
          <w:noProof/>
          <w:color w:val="00617D"/>
          <w:sz w:val="32"/>
          <w:szCs w:val="20"/>
          <w:lang w:eastAsia="de-DE"/>
        </w:rPr>
        <w:t>Schwerlast</w:t>
      </w:r>
      <w:r w:rsidRPr="00C02042">
        <w:rPr>
          <w:rFonts w:ascii="Syntax Com" w:hAnsi="Syntax Com"/>
          <w:bCs/>
          <w:color w:val="00617D"/>
          <w:sz w:val="32"/>
          <w:szCs w:val="20"/>
        </w:rPr>
        <w:t>-Senk-Klapp</w:t>
      </w:r>
      <w:r w:rsidRPr="00C02042">
        <w:rPr>
          <w:rFonts w:ascii="Syntax Com" w:hAnsi="Syntax Com"/>
          <w:noProof/>
          <w:color w:val="00617D"/>
          <w:sz w:val="32"/>
          <w:szCs w:val="20"/>
          <w:lang w:eastAsia="de-DE"/>
        </w:rPr>
        <w:t>-Beschlag, motorisch</w:t>
      </w:r>
    </w:p>
    <w:p w:rsidR="00DC2E9F" w:rsidRPr="003249E2" w:rsidRDefault="00B2642A" w:rsidP="00D63FF5">
      <w:pPr>
        <w:spacing w:line="276" w:lineRule="auto"/>
        <w:rPr>
          <w:rFonts w:ascii="Syntax Com" w:hAnsi="Syntax Com"/>
          <w:b/>
          <w:sz w:val="20"/>
          <w:szCs w:val="20"/>
        </w:rPr>
      </w:pPr>
      <w:r>
        <w:rPr>
          <w:rFonts w:ascii="Syntax Com" w:hAnsi="Syntax Com"/>
          <w:b/>
          <w:sz w:val="20"/>
          <w:szCs w:val="20"/>
        </w:rPr>
        <w:t xml:space="preserve">verdeckt liegende </w:t>
      </w:r>
      <w:r w:rsidR="008D7353">
        <w:rPr>
          <w:rFonts w:ascii="Syntax Com" w:hAnsi="Syntax Com"/>
          <w:b/>
          <w:sz w:val="20"/>
          <w:szCs w:val="20"/>
        </w:rPr>
        <w:t>Schwerlast</w:t>
      </w:r>
      <w:r w:rsidR="00AA7C7B">
        <w:rPr>
          <w:rFonts w:ascii="Syntax Com" w:hAnsi="Syntax Com"/>
          <w:b/>
          <w:sz w:val="20"/>
          <w:szCs w:val="20"/>
        </w:rPr>
        <w:t>-L</w:t>
      </w:r>
      <w:r w:rsidR="008D7353">
        <w:rPr>
          <w:rFonts w:ascii="Syntax Com" w:hAnsi="Syntax Com"/>
          <w:b/>
          <w:sz w:val="20"/>
          <w:szCs w:val="20"/>
        </w:rPr>
        <w:t>ager</w:t>
      </w:r>
      <w:r>
        <w:rPr>
          <w:rFonts w:ascii="Syntax Com" w:hAnsi="Syntax Com"/>
          <w:b/>
          <w:sz w:val="20"/>
          <w:szCs w:val="20"/>
        </w:rPr>
        <w:t>,</w:t>
      </w:r>
      <w:r w:rsidR="00DC2E9F" w:rsidRPr="003249E2">
        <w:rPr>
          <w:rFonts w:ascii="Syntax Com" w:hAnsi="Syntax Com"/>
          <w:b/>
          <w:sz w:val="20"/>
          <w:szCs w:val="20"/>
        </w:rPr>
        <w:t xml:space="preserve"> für Aluminium</w:t>
      </w:r>
      <w:r>
        <w:rPr>
          <w:rFonts w:ascii="Syntax Com" w:hAnsi="Syntax Com"/>
          <w:b/>
          <w:sz w:val="20"/>
          <w:szCs w:val="20"/>
        </w:rPr>
        <w:t>-F</w:t>
      </w:r>
      <w:r w:rsidR="00942F23">
        <w:rPr>
          <w:rFonts w:ascii="Syntax Com" w:hAnsi="Syntax Com"/>
          <w:b/>
          <w:sz w:val="20"/>
          <w:szCs w:val="20"/>
        </w:rPr>
        <w:t>enster</w:t>
      </w:r>
      <w:r>
        <w:rPr>
          <w:rFonts w:ascii="Syntax Com" w:hAnsi="Syntax Com"/>
          <w:b/>
          <w:sz w:val="20"/>
          <w:szCs w:val="20"/>
        </w:rPr>
        <w:t>systeme mit Überschlag</w:t>
      </w: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4F5403" w:rsidRPr="00C02042" w:rsidRDefault="004F5403" w:rsidP="00D63FF5">
      <w:pPr>
        <w:spacing w:line="276" w:lineRule="auto"/>
        <w:rPr>
          <w:rFonts w:ascii="Syntax Com" w:hAnsi="Syntax Com"/>
          <w:szCs w:val="20"/>
        </w:rPr>
      </w:pPr>
      <w:r w:rsidRPr="00C02042">
        <w:rPr>
          <w:rFonts w:ascii="Syntax Com" w:hAnsi="Syntax Com"/>
          <w:szCs w:val="20"/>
        </w:rPr>
        <w:t>1 Stück motorischer Schwerlast-Senk-Klapp-Beschlag</w:t>
      </w:r>
      <w:proofErr w:type="gramStart"/>
      <w:r w:rsidRPr="00C02042">
        <w:rPr>
          <w:rFonts w:ascii="Syntax Com" w:hAnsi="Syntax Com"/>
          <w:szCs w:val="20"/>
        </w:rPr>
        <w:t>,</w:t>
      </w:r>
      <w:proofErr w:type="gramEnd"/>
      <w:r w:rsidR="008D7353">
        <w:rPr>
          <w:rFonts w:ascii="Syntax Com" w:hAnsi="Syntax Com"/>
          <w:szCs w:val="20"/>
        </w:rPr>
        <w:br/>
      </w:r>
      <w:r w:rsidRPr="00C02042">
        <w:rPr>
          <w:rFonts w:ascii="Syntax Com" w:hAnsi="Syntax Com"/>
          <w:szCs w:val="20"/>
        </w:rPr>
        <w:t xml:space="preserve">verdeckt </w:t>
      </w:r>
      <w:r w:rsidR="00B2642A" w:rsidRPr="00C02042">
        <w:rPr>
          <w:rFonts w:ascii="Syntax Com" w:hAnsi="Syntax Com"/>
          <w:szCs w:val="20"/>
        </w:rPr>
        <w:t>liegend</w:t>
      </w:r>
      <w:r w:rsidR="008D7353">
        <w:rPr>
          <w:rFonts w:ascii="Syntax Com" w:hAnsi="Syntax Com"/>
          <w:szCs w:val="20"/>
        </w:rPr>
        <w:t>e Schwerlastlager,</w:t>
      </w:r>
      <w:r w:rsidR="008D7353">
        <w:rPr>
          <w:rFonts w:ascii="Syntax Com" w:hAnsi="Syntax Com"/>
          <w:szCs w:val="20"/>
        </w:rPr>
        <w:br/>
      </w:r>
      <w:r w:rsidRPr="00C02042">
        <w:rPr>
          <w:rFonts w:ascii="Syntax Com" w:hAnsi="Syntax Com"/>
          <w:szCs w:val="20"/>
        </w:rPr>
        <w:t>für Aluminium-</w:t>
      </w:r>
      <w:r w:rsidR="00942F23" w:rsidRPr="00C02042">
        <w:rPr>
          <w:rFonts w:ascii="Syntax Com" w:hAnsi="Syntax Com"/>
          <w:szCs w:val="20"/>
        </w:rPr>
        <w:t xml:space="preserve">Fenstersysteme </w:t>
      </w:r>
      <w:r w:rsidRPr="00C02042">
        <w:rPr>
          <w:rFonts w:ascii="Syntax Com" w:hAnsi="Syntax Com"/>
          <w:szCs w:val="20"/>
        </w:rPr>
        <w:t>mit Euro-Nut und Überschlag.</w:t>
      </w:r>
    </w:p>
    <w:p w:rsidR="004F5403" w:rsidRPr="00C02042" w:rsidRDefault="004F5403" w:rsidP="00D63FF5">
      <w:pPr>
        <w:spacing w:line="276" w:lineRule="auto"/>
        <w:rPr>
          <w:rFonts w:ascii="Syntax Com" w:hAnsi="Syntax Com"/>
          <w:szCs w:val="20"/>
        </w:rPr>
      </w:pPr>
    </w:p>
    <w:p w:rsidR="00DC2E9F" w:rsidRPr="00C02042" w:rsidRDefault="00DC2E9F" w:rsidP="00D63FF5">
      <w:pPr>
        <w:spacing w:line="276" w:lineRule="auto"/>
        <w:rPr>
          <w:rFonts w:ascii="Syntax Com" w:hAnsi="Syntax Com"/>
          <w:b/>
          <w:szCs w:val="20"/>
        </w:rPr>
      </w:pPr>
      <w:r w:rsidRPr="00C02042">
        <w:rPr>
          <w:rFonts w:ascii="Syntax Com" w:hAnsi="Syntax Com"/>
          <w:b/>
          <w:szCs w:val="20"/>
        </w:rPr>
        <w:t>Flügelmaße</w:t>
      </w:r>
    </w:p>
    <w:p w:rsidR="00B90FAA" w:rsidRPr="00C02042" w:rsidRDefault="00DC2E9F" w:rsidP="00D63FF5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C02042">
        <w:rPr>
          <w:rFonts w:ascii="Syntax Com" w:hAnsi="Syntax Com"/>
          <w:noProof/>
          <w:szCs w:val="20"/>
          <w:lang w:eastAsia="de-DE"/>
        </w:rPr>
        <w:t>max. Flügelgewicht:</w:t>
      </w:r>
      <w:r w:rsidRPr="00C02042">
        <w:rPr>
          <w:rFonts w:ascii="Syntax Com" w:hAnsi="Syntax Com"/>
          <w:noProof/>
          <w:szCs w:val="20"/>
          <w:lang w:eastAsia="de-DE"/>
        </w:rPr>
        <w:tab/>
      </w:r>
      <w:r w:rsidRPr="00C02042">
        <w:rPr>
          <w:rFonts w:ascii="Syntax Com" w:hAnsi="Syntax Com"/>
          <w:noProof/>
          <w:szCs w:val="20"/>
          <w:lang w:eastAsia="de-DE"/>
        </w:rPr>
        <w:tab/>
        <w:t>350 kg</w:t>
      </w:r>
    </w:p>
    <w:p w:rsidR="00B90FAA" w:rsidRPr="00C02042" w:rsidRDefault="00DC2E9F" w:rsidP="00D63FF5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C02042">
        <w:rPr>
          <w:rFonts w:ascii="Syntax Com" w:hAnsi="Syntax Com"/>
          <w:noProof/>
          <w:szCs w:val="20"/>
          <w:lang w:eastAsia="de-DE"/>
        </w:rPr>
        <w:t>max. Flügelbreite:</w:t>
      </w:r>
      <w:r w:rsidRPr="00C02042">
        <w:rPr>
          <w:rFonts w:ascii="Syntax Com" w:hAnsi="Syntax Com"/>
          <w:noProof/>
          <w:szCs w:val="20"/>
          <w:lang w:eastAsia="de-DE"/>
        </w:rPr>
        <w:tab/>
      </w:r>
      <w:r w:rsidRPr="00C02042">
        <w:rPr>
          <w:rFonts w:ascii="Syntax Com" w:hAnsi="Syntax Com"/>
          <w:noProof/>
          <w:szCs w:val="20"/>
          <w:lang w:eastAsia="de-DE"/>
        </w:rPr>
        <w:tab/>
        <w:t>1</w:t>
      </w:r>
      <w:r w:rsidR="00B2642A" w:rsidRPr="00C02042">
        <w:rPr>
          <w:rFonts w:ascii="Syntax Com" w:hAnsi="Syntax Com"/>
          <w:noProof/>
          <w:szCs w:val="20"/>
          <w:lang w:eastAsia="de-DE"/>
        </w:rPr>
        <w:t>.</w:t>
      </w:r>
      <w:r w:rsidRPr="00C02042">
        <w:rPr>
          <w:rFonts w:ascii="Syntax Com" w:hAnsi="Syntax Com"/>
          <w:noProof/>
          <w:szCs w:val="20"/>
          <w:lang w:eastAsia="de-DE"/>
        </w:rPr>
        <w:t>350 mm</w:t>
      </w:r>
    </w:p>
    <w:p w:rsidR="00DC2E9F" w:rsidRPr="00C02042" w:rsidRDefault="00B90FAA" w:rsidP="00D63FF5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C02042">
        <w:rPr>
          <w:rFonts w:ascii="Syntax Com" w:hAnsi="Syntax Com"/>
          <w:noProof/>
          <w:szCs w:val="20"/>
          <w:lang w:eastAsia="de-DE"/>
        </w:rPr>
        <w:t>m</w:t>
      </w:r>
      <w:r w:rsidR="00DC2E9F" w:rsidRPr="00C02042">
        <w:rPr>
          <w:rFonts w:ascii="Syntax Com" w:hAnsi="Syntax Com"/>
          <w:noProof/>
          <w:szCs w:val="20"/>
          <w:lang w:eastAsia="de-DE"/>
        </w:rPr>
        <w:t>ax. Flügelhöhe:</w:t>
      </w:r>
      <w:r w:rsidR="00DC2E9F" w:rsidRPr="00C02042">
        <w:rPr>
          <w:rFonts w:ascii="Syntax Com" w:hAnsi="Syntax Com"/>
          <w:noProof/>
          <w:szCs w:val="20"/>
          <w:lang w:eastAsia="de-DE"/>
        </w:rPr>
        <w:tab/>
      </w:r>
      <w:r w:rsidR="00DC2E9F" w:rsidRPr="00C02042">
        <w:rPr>
          <w:rFonts w:ascii="Syntax Com" w:hAnsi="Syntax Com"/>
          <w:noProof/>
          <w:szCs w:val="20"/>
          <w:lang w:eastAsia="de-DE"/>
        </w:rPr>
        <w:tab/>
      </w:r>
      <w:r w:rsidRPr="00C02042">
        <w:rPr>
          <w:rFonts w:ascii="Syntax Com" w:hAnsi="Syntax Com"/>
          <w:noProof/>
          <w:szCs w:val="20"/>
          <w:lang w:eastAsia="de-DE"/>
        </w:rPr>
        <w:t>3</w:t>
      </w:r>
      <w:r w:rsidR="00B2642A" w:rsidRPr="00C02042">
        <w:rPr>
          <w:rFonts w:ascii="Syntax Com" w:hAnsi="Syntax Com"/>
          <w:noProof/>
          <w:szCs w:val="20"/>
          <w:lang w:eastAsia="de-DE"/>
        </w:rPr>
        <w:t>.</w:t>
      </w:r>
      <w:r w:rsidRPr="00C02042">
        <w:rPr>
          <w:rFonts w:ascii="Syntax Com" w:hAnsi="Syntax Com"/>
          <w:noProof/>
          <w:szCs w:val="20"/>
          <w:lang w:eastAsia="de-DE"/>
        </w:rPr>
        <w:t>200 mm</w:t>
      </w:r>
    </w:p>
    <w:p w:rsidR="00DC2E9F" w:rsidRPr="00C02042" w:rsidRDefault="00DC2E9F" w:rsidP="00D63FF5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C02042">
        <w:rPr>
          <w:rFonts w:ascii="Syntax Com" w:hAnsi="Syntax Com"/>
          <w:noProof/>
          <w:szCs w:val="20"/>
          <w:lang w:eastAsia="de-DE"/>
        </w:rPr>
        <w:t>max. Ausstellweite:</w:t>
      </w:r>
      <w:r w:rsidRPr="00C02042">
        <w:rPr>
          <w:rFonts w:ascii="Syntax Com" w:hAnsi="Syntax Com"/>
          <w:noProof/>
          <w:szCs w:val="20"/>
          <w:lang w:eastAsia="de-DE"/>
        </w:rPr>
        <w:tab/>
      </w:r>
      <w:r w:rsidRPr="00C02042">
        <w:rPr>
          <w:rFonts w:ascii="Syntax Com" w:hAnsi="Syntax Com"/>
          <w:noProof/>
          <w:szCs w:val="20"/>
          <w:lang w:eastAsia="de-DE"/>
        </w:rPr>
        <w:tab/>
        <w:t>120 mm</w:t>
      </w:r>
      <w:r w:rsidRPr="00C02042">
        <w:rPr>
          <w:rFonts w:ascii="Syntax Com" w:hAnsi="Syntax Com"/>
          <w:noProof/>
          <w:szCs w:val="20"/>
          <w:lang w:eastAsia="de-DE"/>
        </w:rPr>
        <w:br/>
        <w:t>benötigtes Falzmaß:</w:t>
      </w:r>
      <w:r w:rsidRPr="00C02042">
        <w:rPr>
          <w:rFonts w:ascii="Syntax Com" w:hAnsi="Syntax Com"/>
          <w:noProof/>
          <w:szCs w:val="20"/>
          <w:lang w:eastAsia="de-DE"/>
        </w:rPr>
        <w:tab/>
      </w:r>
      <w:r w:rsidRPr="00C02042">
        <w:rPr>
          <w:rFonts w:ascii="Syntax Com" w:hAnsi="Syntax Com"/>
          <w:noProof/>
          <w:szCs w:val="20"/>
          <w:lang w:eastAsia="de-DE"/>
        </w:rPr>
        <w:tab/>
        <w:t>21 mm</w:t>
      </w:r>
    </w:p>
    <w:p w:rsidR="00B90FAA" w:rsidRPr="00C02042" w:rsidRDefault="00B90FAA" w:rsidP="00D63FF5">
      <w:pPr>
        <w:spacing w:line="276" w:lineRule="auto"/>
        <w:rPr>
          <w:rFonts w:ascii="Syntax Com" w:hAnsi="Syntax Com"/>
          <w:szCs w:val="20"/>
        </w:rPr>
      </w:pP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g</w:t>
      </w:r>
      <w:r w:rsidR="004F5403" w:rsidRPr="00C02042">
        <w:rPr>
          <w:rFonts w:ascii="Syntax Com" w:hAnsi="Syntax Com"/>
          <w:szCs w:val="20"/>
        </w:rPr>
        <w:t>ee</w:t>
      </w:r>
      <w:r w:rsidR="00DC2E9F" w:rsidRPr="00C02042">
        <w:rPr>
          <w:rFonts w:ascii="Syntax Com" w:hAnsi="Syntax Com"/>
          <w:szCs w:val="20"/>
        </w:rPr>
        <w:t>ignet für die Montage in Sonder</w:t>
      </w:r>
      <w:r w:rsidR="004F5403" w:rsidRPr="00C02042">
        <w:rPr>
          <w:rFonts w:ascii="Syntax Com" w:hAnsi="Syntax Com"/>
          <w:szCs w:val="20"/>
        </w:rPr>
        <w:t>profil</w:t>
      </w:r>
      <w:r w:rsidR="00DC2E9F" w:rsidRPr="00C02042">
        <w:rPr>
          <w:rFonts w:ascii="Syntax Com" w:hAnsi="Syntax Com"/>
          <w:szCs w:val="20"/>
        </w:rPr>
        <w:t>en verschiedener Profilsysteme.</w:t>
      </w:r>
    </w:p>
    <w:p w:rsidR="004F5403" w:rsidRPr="00C02042" w:rsidRDefault="004F5403" w:rsidP="00D63FF5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C02042">
        <w:rPr>
          <w:rFonts w:ascii="Syntax Com" w:hAnsi="Syntax Com"/>
          <w:szCs w:val="20"/>
        </w:rPr>
        <w:t>Öffnung</w:t>
      </w:r>
      <w:r w:rsidR="00B2642A" w:rsidRPr="00C02042">
        <w:rPr>
          <w:rFonts w:ascii="Syntax Com" w:hAnsi="Syntax Com"/>
          <w:szCs w:val="20"/>
        </w:rPr>
        <w:t xml:space="preserve"> des Flügels</w:t>
      </w:r>
      <w:r w:rsidRPr="00C02042">
        <w:rPr>
          <w:rFonts w:ascii="Syntax Com" w:hAnsi="Syntax Com"/>
          <w:szCs w:val="20"/>
        </w:rPr>
        <w:t xml:space="preserve"> mittels 2 Stück verdeckt </w:t>
      </w:r>
      <w:r w:rsidR="00B2642A" w:rsidRPr="00C02042">
        <w:rPr>
          <w:rFonts w:ascii="Syntax Com" w:hAnsi="Syntax Com"/>
          <w:szCs w:val="20"/>
        </w:rPr>
        <w:t xml:space="preserve">liegend montierter </w:t>
      </w:r>
      <w:r w:rsidRPr="00C02042">
        <w:rPr>
          <w:rFonts w:ascii="Syntax Com" w:hAnsi="Syntax Com"/>
          <w:szCs w:val="20"/>
        </w:rPr>
        <w:t>24 Volt Kettenantriebe</w:t>
      </w:r>
      <w:r w:rsidR="00B2642A" w:rsidRPr="00C02042">
        <w:rPr>
          <w:rFonts w:ascii="Syntax Com" w:hAnsi="Syntax Com"/>
          <w:szCs w:val="20"/>
        </w:rPr>
        <w:t>.</w:t>
      </w:r>
    </w:p>
    <w:p w:rsidR="004F5403" w:rsidRPr="00C02042" w:rsidRDefault="004F5403" w:rsidP="00D63FF5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C02042">
        <w:rPr>
          <w:rFonts w:ascii="Syntax Com" w:hAnsi="Syntax Com"/>
          <w:szCs w:val="20"/>
        </w:rPr>
        <w:t>1 Stück</w:t>
      </w:r>
      <w:r w:rsidRPr="00C02042">
        <w:rPr>
          <w:rFonts w:ascii="Syntax Com" w:hAnsi="Syntax Com"/>
          <w:noProof/>
          <w:szCs w:val="20"/>
          <w:lang w:eastAsia="de-DE"/>
        </w:rPr>
        <w:t xml:space="preserve"> </w:t>
      </w:r>
      <w:r w:rsidRPr="00C02042">
        <w:rPr>
          <w:rFonts w:ascii="Syntax Com" w:hAnsi="Syntax Com"/>
          <w:szCs w:val="20"/>
        </w:rPr>
        <w:t>verdeckt montierter 24 Volt Verriegelungsmotor mit Rang- und Synchronsteuerung zur Betätigung der Schubstangen mit zwei Eckumlenkungen und Verriegelungszapfen</w:t>
      </w:r>
      <w:r w:rsidR="00DC2E9F" w:rsidRPr="00C02042">
        <w:rPr>
          <w:rFonts w:ascii="Syntax Com" w:hAnsi="Syntax Com"/>
          <w:szCs w:val="20"/>
        </w:rPr>
        <w:t>.</w:t>
      </w: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szCs w:val="20"/>
        </w:rPr>
        <w:t>i</w:t>
      </w:r>
      <w:r w:rsidR="004F5403" w:rsidRPr="00C02042">
        <w:rPr>
          <w:rFonts w:ascii="Syntax Com" w:hAnsi="Syntax Com"/>
          <w:szCs w:val="20"/>
        </w:rPr>
        <w:t>m oberen horizontalen Bereich werden zusätzliche Mittenverriegelungen eingesetzt</w:t>
      </w:r>
      <w:r w:rsidR="00DC2E9F" w:rsidRPr="00C02042">
        <w:rPr>
          <w:rFonts w:ascii="Syntax Com" w:hAnsi="Syntax Com"/>
          <w:szCs w:val="20"/>
        </w:rPr>
        <w:t>.</w:t>
      </w: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szCs w:val="20"/>
        </w:rPr>
        <w:t>d</w:t>
      </w:r>
      <w:r w:rsidR="00DC2E9F" w:rsidRPr="00C02042">
        <w:rPr>
          <w:rFonts w:ascii="Syntax Com" w:hAnsi="Syntax Com"/>
          <w:szCs w:val="20"/>
        </w:rPr>
        <w:t>as Ausstellen und Absenken</w:t>
      </w:r>
      <w:r w:rsidR="004F5403" w:rsidRPr="00C02042">
        <w:rPr>
          <w:rFonts w:ascii="Syntax Com" w:hAnsi="Syntax Com"/>
          <w:szCs w:val="20"/>
        </w:rPr>
        <w:t xml:space="preserve"> erfolgt mittels zweier Vierpunkt-Schwerlast</w:t>
      </w:r>
      <w:r w:rsidR="00AA7C7B">
        <w:rPr>
          <w:rFonts w:ascii="Syntax Com" w:hAnsi="Syntax Com"/>
          <w:szCs w:val="20"/>
        </w:rPr>
        <w:t>-L</w:t>
      </w:r>
      <w:r w:rsidR="004F5403" w:rsidRPr="00C02042">
        <w:rPr>
          <w:rFonts w:ascii="Syntax Com" w:hAnsi="Syntax Com"/>
          <w:szCs w:val="20"/>
        </w:rPr>
        <w:t>ager</w:t>
      </w:r>
      <w:r w:rsidR="00DC2E9F" w:rsidRPr="00C02042">
        <w:rPr>
          <w:rFonts w:ascii="Syntax Com" w:hAnsi="Syntax Com"/>
          <w:szCs w:val="20"/>
        </w:rPr>
        <w:t>.</w:t>
      </w: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szCs w:val="20"/>
        </w:rPr>
        <w:t>d</w:t>
      </w:r>
      <w:r w:rsidR="00DC2E9F" w:rsidRPr="00C02042">
        <w:rPr>
          <w:rFonts w:ascii="Syntax Com" w:hAnsi="Syntax Com"/>
          <w:szCs w:val="20"/>
        </w:rPr>
        <w:t>ie Öffnungsweite</w:t>
      </w:r>
      <w:r w:rsidR="004F5403" w:rsidRPr="00C02042">
        <w:rPr>
          <w:rFonts w:ascii="Syntax Com" w:hAnsi="Syntax Com"/>
          <w:szCs w:val="20"/>
        </w:rPr>
        <w:t xml:space="preserve"> wird durch zwei Öffnungsbegrenzer fixiert</w:t>
      </w:r>
      <w:r w:rsidR="00DC2E9F" w:rsidRPr="00C02042">
        <w:rPr>
          <w:rFonts w:ascii="Syntax Com" w:hAnsi="Syntax Com"/>
          <w:szCs w:val="20"/>
        </w:rPr>
        <w:t>.</w:t>
      </w:r>
    </w:p>
    <w:p w:rsidR="00DC2E9F" w:rsidRPr="00C02042" w:rsidRDefault="008D7353" w:rsidP="00D63FF5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a</w:t>
      </w:r>
      <w:r w:rsidR="00DC2E9F" w:rsidRPr="00C02042">
        <w:rPr>
          <w:rFonts w:ascii="Syntax Com" w:hAnsi="Syntax Com"/>
          <w:szCs w:val="20"/>
        </w:rPr>
        <w:t>lle Bauteile aus nichtrostenden Materialien.</w:t>
      </w:r>
    </w:p>
    <w:p w:rsidR="004F5403" w:rsidRPr="00C02042" w:rsidRDefault="004F5403" w:rsidP="00D63FF5">
      <w:pPr>
        <w:spacing w:line="276" w:lineRule="auto"/>
        <w:rPr>
          <w:rFonts w:ascii="Syntax Com" w:hAnsi="Syntax Com"/>
          <w:noProof/>
          <w:szCs w:val="20"/>
          <w:lang w:eastAsia="de-DE"/>
        </w:rPr>
      </w:pPr>
    </w:p>
    <w:p w:rsidR="00D63FF5" w:rsidRDefault="00D63FF5" w:rsidP="00D63FF5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  <w:bCs/>
        </w:rPr>
        <w:t>z.B. WSS-</w:t>
      </w:r>
      <w:r w:rsidRPr="00D63FF5">
        <w:rPr>
          <w:b/>
          <w:bCs/>
        </w:rPr>
        <w:t>Schwerlast-Senk-Klapp-Beschlag, motorisch</w:t>
      </w:r>
    </w:p>
    <w:p w:rsidR="00D63FF5" w:rsidRDefault="00D63FF5" w:rsidP="00D63FF5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</w:p>
    <w:p w:rsidR="008D7353" w:rsidRPr="00F54C65" w:rsidRDefault="008D7353" w:rsidP="00D63FF5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F54C65">
        <w:rPr>
          <w:b/>
        </w:rPr>
        <w:t>Weitere benötigte Bauteile</w:t>
      </w:r>
    </w:p>
    <w:p w:rsidR="008D7353" w:rsidRPr="006E5186" w:rsidRDefault="008D7353" w:rsidP="00D63FF5">
      <w:pPr>
        <w:pStyle w:val="Fuzeile"/>
        <w:numPr>
          <w:ilvl w:val="0"/>
          <w:numId w:val="27"/>
        </w:numPr>
        <w:tabs>
          <w:tab w:val="clear" w:pos="4536"/>
          <w:tab w:val="center" w:pos="2977"/>
        </w:tabs>
        <w:spacing w:line="276" w:lineRule="auto"/>
      </w:pPr>
      <w:r>
        <w:t>Fenstergriff</w:t>
      </w:r>
      <w:r w:rsidRPr="006E5186">
        <w:tab/>
      </w:r>
      <w:r w:rsidRPr="006E5186">
        <w:fldChar w:fldCharType="begin"/>
      </w:r>
      <w:r w:rsidRPr="006E5186">
        <w:instrText xml:space="preserve"> AUTOTEXT  " Leer"  \* MERGEFORMAT </w:instrText>
      </w:r>
      <w:r w:rsidRPr="006E5186">
        <w:fldChar w:fldCharType="separate"/>
      </w:r>
      <w:sdt>
        <w:sdtPr>
          <w:id w:val="1230120816"/>
          <w:placeholder>
            <w:docPart w:val="A1679AA5E95C48378A207563AE42EDE8"/>
          </w:placeholder>
          <w:temporary/>
          <w:showingPlcHdr/>
        </w:sdtPr>
        <w:sdtEndPr/>
        <w:sdtContent>
          <w:r w:rsidRPr="006E5186">
            <w:t>[Geben Sie Text ein]</w:t>
          </w:r>
        </w:sdtContent>
      </w:sdt>
    </w:p>
    <w:p w:rsidR="004F5403" w:rsidRPr="003249E2" w:rsidRDefault="00D63FF5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rFonts w:ascii="Syntax Com" w:hAnsi="Syntax Com"/>
          <w:b/>
          <w:i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0895569" wp14:editId="6F9E793B">
                <wp:simplePos x="0" y="0"/>
                <wp:positionH relativeFrom="column">
                  <wp:posOffset>-20375</wp:posOffset>
                </wp:positionH>
                <wp:positionV relativeFrom="page">
                  <wp:posOffset>7291346</wp:posOffset>
                </wp:positionV>
                <wp:extent cx="5976000" cy="1160891"/>
                <wp:effectExtent l="0" t="0" r="24765" b="2032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116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403" w:rsidRDefault="004F5403" w:rsidP="007D09FD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</w:pPr>
                            <w:r w:rsidRPr="00D63FF5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8D7353" w:rsidRPr="00D63FF5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CHTUNG</w:t>
                            </w:r>
                            <w:r w:rsidRPr="00D63FF5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!</w:t>
                            </w:r>
                            <w:r w:rsidRPr="00D63FF5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D63FF5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durch das max. Flügelgewicht von 350 kg</w:t>
                            </w:r>
                            <w:r w:rsidR="007F4059" w:rsidRPr="00D63FF5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bestimmt.</w:t>
                            </w:r>
                          </w:p>
                          <w:p w:rsidR="00D63FF5" w:rsidRDefault="00D63FF5" w:rsidP="007D09FD">
                            <w:pPr>
                              <w:spacing w:after="240" w:line="276" w:lineRule="auto"/>
                            </w:pPr>
                            <w:r w:rsidRPr="00F733BD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Je nach Einstufung der Schutzklasse 0 b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is 4, nach VFF Merkblatt KB.01.</w:t>
                            </w:r>
                            <w:r w:rsidRPr="00F733BD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ergeben sich zusätzliche, kostenrelevante Bauteile, die explizit mit ausgeschrieben werden müssen. Bitte wenden Sie sich an unsere Objektabteilung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63FF5" w:rsidRPr="00D63FF5" w:rsidRDefault="00D63FF5" w:rsidP="007D09FD">
                            <w:pPr>
                              <w:spacing w:after="24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.6pt;margin-top:574.1pt;width:470.55pt;height:91.4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" fillcolor="white [3201]">
                <v:stroke dashstyle="dash"/>
                <v:path arrowok="t"/>
                <v:textbox>
                  <w:txbxContent>
                    <w:p w:rsidR="004F5403" w:rsidRDefault="004F5403" w:rsidP="007D09FD">
                      <w:pPr>
                        <w:spacing w:after="240" w:line="276" w:lineRule="auto"/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</w:pPr>
                      <w:r w:rsidRPr="00D63FF5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="008D7353" w:rsidRPr="00D63FF5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CHTUNG</w:t>
                      </w:r>
                      <w:r w:rsidRPr="00D63FF5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!</w:t>
                      </w:r>
                      <w:r w:rsidRPr="00D63FF5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br/>
                      </w:r>
                      <w:r w:rsidRPr="00D63FF5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durch das max. Flügelgewicht von 350 kg</w:t>
                      </w:r>
                      <w:r w:rsidR="007F4059" w:rsidRPr="00D63FF5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bestimmt.</w:t>
                      </w:r>
                    </w:p>
                    <w:p w:rsidR="00D63FF5" w:rsidRDefault="00D63FF5" w:rsidP="007D09FD">
                      <w:pPr>
                        <w:spacing w:after="240" w:line="276" w:lineRule="auto"/>
                      </w:pPr>
                      <w:r w:rsidRPr="00F733BD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Je nach Einstufung der Schutzklasse 0 b</w:t>
                      </w:r>
                      <w:r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is 4, nach VFF Merkblatt KB.01.</w:t>
                      </w:r>
                      <w:r w:rsidRPr="00F733BD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ergeben sich zusätzliche, kostenrelevante Bauteile, die explizit mit ausgeschrieben werden müssen. Bitte wenden Sie sich an unsere Objektabteilung</w:t>
                      </w:r>
                      <w:r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D63FF5" w:rsidRPr="00D63FF5" w:rsidRDefault="00D63FF5" w:rsidP="007D09FD">
                      <w:pPr>
                        <w:spacing w:after="240"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D7353" w:rsidRPr="006E5186">
        <w:fldChar w:fldCharType="end"/>
      </w: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3249E2" w:rsidRDefault="00196B9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3249E2" w:rsidRDefault="00196B9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3249E2" w:rsidRDefault="00196B9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bookmarkStart w:id="0" w:name="_GoBack"/>
      <w:bookmarkEnd w:id="0"/>
    </w:p>
    <w:p w:rsidR="0044163C" w:rsidRPr="003249E2" w:rsidRDefault="0044163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3249E2" w:rsidSect="008D7353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33" w:rsidRDefault="00CA2233" w:rsidP="00CF578F">
      <w:pPr>
        <w:spacing w:line="240" w:lineRule="auto"/>
      </w:pPr>
      <w:r>
        <w:separator/>
      </w:r>
    </w:p>
  </w:endnote>
  <w:endnote w:type="continuationSeparator" w:id="0">
    <w:p w:rsidR="00CA2233" w:rsidRDefault="00CA2233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AA7C7B" w:rsidRDefault="00B2642A" w:rsidP="000C189F">
    <w:pPr>
      <w:pStyle w:val="Fuzeile"/>
      <w:rPr>
        <w:color w:val="595959" w:themeColor="text1" w:themeTint="A6"/>
        <w:sz w:val="18"/>
      </w:rPr>
    </w:pPr>
    <w:r w:rsidRPr="00AA7C7B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6E51B70" wp14:editId="5E5A7AE4">
              <wp:simplePos x="0" y="0"/>
              <wp:positionH relativeFrom="column">
                <wp:posOffset>-18415</wp:posOffset>
              </wp:positionH>
              <wp:positionV relativeFrom="paragraph">
                <wp:posOffset>-76835</wp:posOffset>
              </wp:positionV>
              <wp:extent cx="6444000" cy="0"/>
              <wp:effectExtent l="0" t="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5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" strokecolor="#5a5a5a [2109]" strokeweight="1pt">
              <o:lock v:ext="edit" shapetype="f"/>
            </v:line>
          </w:pict>
        </mc:Fallback>
      </mc:AlternateContent>
    </w:r>
    <w:r w:rsidR="00506186" w:rsidRPr="00AA7C7B">
      <w:rPr>
        <w:b/>
        <w:color w:val="595959" w:themeColor="text1" w:themeTint="A6"/>
        <w:sz w:val="18"/>
      </w:rPr>
      <w:t>WSS GmbH &amp; Co. KG</w:t>
    </w:r>
  </w:p>
  <w:p w:rsidR="000C189F" w:rsidRPr="00AA7C7B" w:rsidRDefault="00840C30" w:rsidP="000C189F">
    <w:pPr>
      <w:pStyle w:val="Fuzeile"/>
      <w:rPr>
        <w:color w:val="595959" w:themeColor="text1" w:themeTint="A6"/>
        <w:sz w:val="18"/>
      </w:rPr>
    </w:pPr>
    <w:r w:rsidRPr="00AA7C7B">
      <w:rPr>
        <w:color w:val="595959" w:themeColor="text1" w:themeTint="A6"/>
        <w:sz w:val="18"/>
      </w:rPr>
      <w:br/>
      <w:t>Hauptstraße 18-32</w:t>
    </w:r>
    <w:r w:rsidR="000C189F" w:rsidRPr="00AA7C7B">
      <w:rPr>
        <w:color w:val="595959" w:themeColor="text1" w:themeTint="A6"/>
        <w:sz w:val="18"/>
      </w:rPr>
      <w:tab/>
    </w:r>
  </w:p>
  <w:p w:rsidR="00506186" w:rsidRPr="00AA7C7B" w:rsidRDefault="000C189F">
    <w:pPr>
      <w:pStyle w:val="Fuzeile"/>
      <w:rPr>
        <w:color w:val="595959" w:themeColor="text1" w:themeTint="A6"/>
      </w:rPr>
    </w:pPr>
    <w:r w:rsidRPr="00AA7C7B">
      <w:rPr>
        <w:color w:val="595959" w:themeColor="text1" w:themeTint="A6"/>
        <w:sz w:val="18"/>
      </w:rPr>
      <w:t>42579 Heiligenhaus</w:t>
    </w:r>
    <w:r w:rsidRPr="00AA7C7B">
      <w:rPr>
        <w:color w:val="595959" w:themeColor="text1" w:themeTint="A6"/>
        <w:sz w:val="18"/>
      </w:rPr>
      <w:tab/>
    </w:r>
    <w:r w:rsidRPr="00AA7C7B">
      <w:rPr>
        <w:color w:val="595959" w:themeColor="text1" w:themeTint="A6"/>
        <w:sz w:val="18"/>
      </w:rPr>
      <w:tab/>
      <w:t xml:space="preserve">               Seite </w:t>
    </w:r>
    <w:r w:rsidR="003277CD" w:rsidRPr="00AA7C7B">
      <w:rPr>
        <w:color w:val="595959" w:themeColor="text1" w:themeTint="A6"/>
        <w:sz w:val="18"/>
      </w:rPr>
      <w:fldChar w:fldCharType="begin"/>
    </w:r>
    <w:r w:rsidRPr="00AA7C7B">
      <w:rPr>
        <w:color w:val="595959" w:themeColor="text1" w:themeTint="A6"/>
        <w:sz w:val="18"/>
      </w:rPr>
      <w:instrText xml:space="preserve"> PAGE  \* Arabic  \* MERGEFORMAT </w:instrText>
    </w:r>
    <w:r w:rsidR="003277CD" w:rsidRPr="00AA7C7B">
      <w:rPr>
        <w:color w:val="595959" w:themeColor="text1" w:themeTint="A6"/>
        <w:sz w:val="18"/>
      </w:rPr>
      <w:fldChar w:fldCharType="separate"/>
    </w:r>
    <w:r w:rsidR="007D09FD">
      <w:rPr>
        <w:noProof/>
        <w:color w:val="595959" w:themeColor="text1" w:themeTint="A6"/>
        <w:sz w:val="18"/>
      </w:rPr>
      <w:t>1</w:t>
    </w:r>
    <w:r w:rsidR="003277CD" w:rsidRPr="00AA7C7B">
      <w:rPr>
        <w:color w:val="595959" w:themeColor="text1" w:themeTint="A6"/>
        <w:sz w:val="18"/>
      </w:rPr>
      <w:fldChar w:fldCharType="end"/>
    </w:r>
    <w:r w:rsidR="00840C30" w:rsidRPr="00AA7C7B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33" w:rsidRDefault="00CA2233" w:rsidP="00CF578F">
      <w:pPr>
        <w:spacing w:line="240" w:lineRule="auto"/>
      </w:pPr>
      <w:r>
        <w:separator/>
      </w:r>
    </w:p>
  </w:footnote>
  <w:footnote w:type="continuationSeparator" w:id="0">
    <w:p w:rsidR="00CA2233" w:rsidRDefault="00CA2233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53" w:rsidRPr="006576EB" w:rsidRDefault="008D7353">
    <w:pPr>
      <w:pStyle w:val="Kopfzeile"/>
      <w:rPr>
        <w:i/>
        <w:color w:val="FFFFFF" w:themeColor="background1"/>
        <w:sz w:val="20"/>
      </w:rPr>
    </w:pPr>
    <w:r w:rsidRPr="008D7353">
      <w:rPr>
        <w:noProof/>
        <w:color w:val="FFFFFF" w:themeColor="background1"/>
        <w:sz w:val="32"/>
        <w:lang w:eastAsia="de-DE"/>
      </w:rPr>
      <w:drawing>
        <wp:anchor distT="0" distB="0" distL="114300" distR="114300" simplePos="0" relativeHeight="251663360" behindDoc="1" locked="0" layoutInCell="1" allowOverlap="1" wp14:anchorId="2CD11574" wp14:editId="6C30E046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8D7353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2A18D52B" wp14:editId="15B69024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8D7353">
      <w:rPr>
        <w:i/>
        <w:color w:val="FFFFFF" w:themeColor="background1"/>
        <w:sz w:val="20"/>
      </w:rPr>
      <w:t>Au</w:t>
    </w:r>
    <w:r w:rsidR="00EA6B4C" w:rsidRPr="008D7353">
      <w:rPr>
        <w:i/>
        <w:color w:val="FFFFFF" w:themeColor="background1"/>
        <w:sz w:val="20"/>
      </w:rPr>
      <w:t xml:space="preserve">sschreibungstext </w:t>
    </w:r>
    <w:r w:rsidR="00DC2E9F" w:rsidRPr="008D7353">
      <w:rPr>
        <w:i/>
        <w:color w:val="FFFFFF" w:themeColor="background1"/>
        <w:sz w:val="20"/>
      </w:rPr>
      <w:t xml:space="preserve">Schwerlast </w:t>
    </w:r>
    <w:r w:rsidR="00EA6B4C" w:rsidRPr="008D7353">
      <w:rPr>
        <w:i/>
        <w:color w:val="FFFFFF" w:themeColor="background1"/>
        <w:sz w:val="20"/>
      </w:rPr>
      <w:t>Senk-Klapp</w:t>
    </w:r>
    <w:r w:rsidR="00551A65" w:rsidRPr="008D7353">
      <w:rPr>
        <w:i/>
        <w:color w:val="FFFFFF" w:themeColor="background1"/>
        <w:sz w:val="20"/>
      </w:rPr>
      <w:t>-</w:t>
    </w:r>
    <w:r w:rsidR="000C189F" w:rsidRPr="008D7353">
      <w:rPr>
        <w:i/>
        <w:color w:val="FFFFFF" w:themeColor="background1"/>
        <w:sz w:val="20"/>
      </w:rPr>
      <w:t>Beschlag</w:t>
    </w:r>
    <w:r w:rsidR="00AA7C7B">
      <w:rPr>
        <w:i/>
        <w:color w:val="FFFFFF" w:themeColor="background1"/>
        <w:sz w:val="20"/>
      </w:rPr>
      <w:t>, motorisch</w:t>
    </w:r>
    <w:r w:rsidR="003249E2" w:rsidRPr="008D7353">
      <w:rPr>
        <w:i/>
        <w:color w:val="FFFFFF" w:themeColor="background1"/>
        <w:sz w:val="18"/>
      </w:rPr>
      <w:br/>
    </w:r>
  </w:p>
  <w:p w:rsidR="00CF578F" w:rsidRPr="008D7353" w:rsidRDefault="003249E2">
    <w:pPr>
      <w:pStyle w:val="Kopfzeile"/>
      <w:rPr>
        <w:i/>
        <w:color w:val="FFFFFF" w:themeColor="background1"/>
      </w:rPr>
    </w:pPr>
    <w:r w:rsidRPr="008D7353">
      <w:rPr>
        <w:i/>
        <w:color w:val="FFFFFF" w:themeColor="background1"/>
        <w:sz w:val="18"/>
      </w:rPr>
      <w:t xml:space="preserve">Version: </w:t>
    </w:r>
    <w:r w:rsidR="00942F23" w:rsidRPr="008D7353">
      <w:rPr>
        <w:i/>
        <w:color w:val="FFFFFF" w:themeColor="background1"/>
        <w:sz w:val="18"/>
      </w:rPr>
      <w:t>2</w:t>
    </w:r>
    <w:r w:rsidRPr="008D7353">
      <w:rPr>
        <w:i/>
        <w:color w:val="FFFFFF" w:themeColor="background1"/>
        <w:sz w:val="18"/>
      </w:rPr>
      <w:t>.0</w:t>
    </w:r>
    <w:r w:rsidRPr="008D7353">
      <w:rPr>
        <w:i/>
        <w:color w:val="FFFFFF" w:themeColor="background1"/>
        <w:sz w:val="18"/>
      </w:rPr>
      <w:br/>
      <w:t>Stand: 1</w:t>
    </w:r>
    <w:r w:rsidR="00942F23" w:rsidRPr="008D7353">
      <w:rPr>
        <w:i/>
        <w:color w:val="FFFFFF" w:themeColor="background1"/>
        <w:sz w:val="18"/>
      </w:rPr>
      <w:t>0</w:t>
    </w:r>
    <w:r w:rsidRPr="008D7353">
      <w:rPr>
        <w:i/>
        <w:color w:val="FFFFFF" w:themeColor="background1"/>
        <w:sz w:val="18"/>
      </w:rPr>
      <w:t>/201</w:t>
    </w:r>
    <w:r w:rsidR="00942F23" w:rsidRPr="008D7353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25AB"/>
    <w:multiLevelType w:val="hybridMultilevel"/>
    <w:tmpl w:val="7A74400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1652"/>
    <w:multiLevelType w:val="hybridMultilevel"/>
    <w:tmpl w:val="1930CD6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0"/>
  </w:num>
  <w:num w:numId="5">
    <w:abstractNumId w:val="2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10"/>
  </w:num>
  <w:num w:numId="16">
    <w:abstractNumId w:val="8"/>
  </w:num>
  <w:num w:numId="17">
    <w:abstractNumId w:val="1"/>
  </w:num>
  <w:num w:numId="18">
    <w:abstractNumId w:val="22"/>
  </w:num>
  <w:num w:numId="19">
    <w:abstractNumId w:val="11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7766E"/>
    <w:rsid w:val="000C189F"/>
    <w:rsid w:val="00185A3A"/>
    <w:rsid w:val="00192B01"/>
    <w:rsid w:val="00196B9C"/>
    <w:rsid w:val="001B2C43"/>
    <w:rsid w:val="00257170"/>
    <w:rsid w:val="002602A8"/>
    <w:rsid w:val="0026287B"/>
    <w:rsid w:val="003120CD"/>
    <w:rsid w:val="003249E2"/>
    <w:rsid w:val="003277CD"/>
    <w:rsid w:val="003C4C33"/>
    <w:rsid w:val="003D11F9"/>
    <w:rsid w:val="003D4888"/>
    <w:rsid w:val="0044163C"/>
    <w:rsid w:val="004674D9"/>
    <w:rsid w:val="004F5403"/>
    <w:rsid w:val="00506186"/>
    <w:rsid w:val="00551A65"/>
    <w:rsid w:val="00560409"/>
    <w:rsid w:val="005661F3"/>
    <w:rsid w:val="005674D6"/>
    <w:rsid w:val="00581875"/>
    <w:rsid w:val="006576EB"/>
    <w:rsid w:val="006D31FF"/>
    <w:rsid w:val="006E435D"/>
    <w:rsid w:val="007313C7"/>
    <w:rsid w:val="0077677B"/>
    <w:rsid w:val="007A2FD3"/>
    <w:rsid w:val="007D09FD"/>
    <w:rsid w:val="007F4059"/>
    <w:rsid w:val="00840C30"/>
    <w:rsid w:val="008D3337"/>
    <w:rsid w:val="008D7353"/>
    <w:rsid w:val="00936D56"/>
    <w:rsid w:val="00942F23"/>
    <w:rsid w:val="00950C7D"/>
    <w:rsid w:val="0096512B"/>
    <w:rsid w:val="009D40E2"/>
    <w:rsid w:val="009D4C64"/>
    <w:rsid w:val="009E35DE"/>
    <w:rsid w:val="009E467E"/>
    <w:rsid w:val="00A36A57"/>
    <w:rsid w:val="00A40D14"/>
    <w:rsid w:val="00A44D8B"/>
    <w:rsid w:val="00A674BA"/>
    <w:rsid w:val="00A77A3D"/>
    <w:rsid w:val="00AA7C7B"/>
    <w:rsid w:val="00AB4C8C"/>
    <w:rsid w:val="00AB7D0E"/>
    <w:rsid w:val="00AC6517"/>
    <w:rsid w:val="00B039B6"/>
    <w:rsid w:val="00B2642A"/>
    <w:rsid w:val="00B752F0"/>
    <w:rsid w:val="00B90FAA"/>
    <w:rsid w:val="00BB2A83"/>
    <w:rsid w:val="00C02042"/>
    <w:rsid w:val="00C451EA"/>
    <w:rsid w:val="00CA2233"/>
    <w:rsid w:val="00CF578F"/>
    <w:rsid w:val="00D02E6F"/>
    <w:rsid w:val="00D15B3B"/>
    <w:rsid w:val="00D15E0B"/>
    <w:rsid w:val="00D31134"/>
    <w:rsid w:val="00D63FF5"/>
    <w:rsid w:val="00DC2E9F"/>
    <w:rsid w:val="00DD12D7"/>
    <w:rsid w:val="00E409FA"/>
    <w:rsid w:val="00EA6B4C"/>
    <w:rsid w:val="00EE7D2D"/>
    <w:rsid w:val="00EF2B6B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679AA5E95C48378A207563AE42E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3CB74-DFD3-4708-964E-EB0A2A00AE9F}"/>
      </w:docPartPr>
      <w:docPartBody>
        <w:p w:rsidR="0054057A" w:rsidRDefault="00C35CA4" w:rsidP="00C35CA4">
          <w:pPr>
            <w:pStyle w:val="A1679AA5E95C48378A207563AE42EDE8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2E4F1B"/>
    <w:rsid w:val="00300FF2"/>
    <w:rsid w:val="00432E5D"/>
    <w:rsid w:val="0054057A"/>
    <w:rsid w:val="007A3F5F"/>
    <w:rsid w:val="009535D9"/>
    <w:rsid w:val="00A66871"/>
    <w:rsid w:val="00BE28FA"/>
    <w:rsid w:val="00BF57AC"/>
    <w:rsid w:val="00C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8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BEBA3B991F8B47BB8E6966EE48B7C5C4">
    <w:name w:val="BEBA3B991F8B47BB8E6966EE48B7C5C4"/>
    <w:rsid w:val="00BF57AC"/>
  </w:style>
  <w:style w:type="paragraph" w:customStyle="1" w:styleId="24F616E0091248E2927807C04FB1CFC8">
    <w:name w:val="24F616E0091248E2927807C04FB1CFC8"/>
    <w:rsid w:val="00BF57AC"/>
  </w:style>
  <w:style w:type="paragraph" w:customStyle="1" w:styleId="FE37C065736B4EBCA00F8480F698A53A">
    <w:name w:val="FE37C065736B4EBCA00F8480F698A53A"/>
    <w:rsid w:val="00BF57AC"/>
  </w:style>
  <w:style w:type="paragraph" w:customStyle="1" w:styleId="0F5B78257CB14CDBA05D157F509613A4">
    <w:name w:val="0F5B78257CB14CDBA05D157F509613A4"/>
    <w:rsid w:val="00BF57AC"/>
  </w:style>
  <w:style w:type="paragraph" w:customStyle="1" w:styleId="FA637B257E804FD29A0019096BF62035">
    <w:name w:val="FA637B257E804FD29A0019096BF62035"/>
    <w:rsid w:val="00BF57AC"/>
  </w:style>
  <w:style w:type="paragraph" w:customStyle="1" w:styleId="882A2962785B402980F7F40EECA1338E">
    <w:name w:val="882A2962785B402980F7F40EECA1338E"/>
    <w:rsid w:val="00BF57AC"/>
  </w:style>
  <w:style w:type="paragraph" w:customStyle="1" w:styleId="C2E4AD4238B341508985AFE93CE3C433">
    <w:name w:val="C2E4AD4238B341508985AFE93CE3C433"/>
    <w:rsid w:val="00BF57AC"/>
  </w:style>
  <w:style w:type="paragraph" w:customStyle="1" w:styleId="76531BADA6B34C9ABC4A73BB4A47D388">
    <w:name w:val="76531BADA6B34C9ABC4A73BB4A47D388"/>
    <w:rsid w:val="00A66871"/>
  </w:style>
  <w:style w:type="paragraph" w:customStyle="1" w:styleId="B014A0A6F37A45A680E3D3006D97C72D">
    <w:name w:val="B014A0A6F37A45A680E3D3006D97C72D"/>
    <w:rsid w:val="00A66871"/>
  </w:style>
  <w:style w:type="paragraph" w:customStyle="1" w:styleId="2E468AA7AD844843B5337EE175730DF5">
    <w:name w:val="2E468AA7AD844843B5337EE175730DF5"/>
    <w:rsid w:val="00A66871"/>
  </w:style>
  <w:style w:type="paragraph" w:customStyle="1" w:styleId="D6AC58687F61478780D10B4F63B6BFE8">
    <w:name w:val="D6AC58687F61478780D10B4F63B6BFE8"/>
    <w:rsid w:val="00A66871"/>
  </w:style>
  <w:style w:type="paragraph" w:customStyle="1" w:styleId="8A657D6FB1E341239E8574C5A33D797F">
    <w:name w:val="8A657D6FB1E341239E8574C5A33D797F"/>
    <w:rsid w:val="00A66871"/>
  </w:style>
  <w:style w:type="paragraph" w:customStyle="1" w:styleId="14DB88B3A808413AB1C25E689B4460D1">
    <w:name w:val="14DB88B3A808413AB1C25E689B4460D1"/>
    <w:rsid w:val="00A66871"/>
  </w:style>
  <w:style w:type="paragraph" w:customStyle="1" w:styleId="FB40D460628F4B4D8D92EE6F894DFF97">
    <w:name w:val="FB40D460628F4B4D8D92EE6F894DFF97"/>
    <w:rsid w:val="00A66871"/>
  </w:style>
  <w:style w:type="paragraph" w:customStyle="1" w:styleId="D643B7C80F1346678A475EEB0025D6BA">
    <w:name w:val="D643B7C80F1346678A475EEB0025D6BA"/>
    <w:rsid w:val="00A66871"/>
  </w:style>
  <w:style w:type="paragraph" w:customStyle="1" w:styleId="A4D7873CA27D4A499C189FEAE4A16F46">
    <w:name w:val="A4D7873CA27D4A499C189FEAE4A16F46"/>
    <w:rsid w:val="00A66871"/>
  </w:style>
  <w:style w:type="paragraph" w:customStyle="1" w:styleId="0A5BE32470EA440FB363D01AFCAAADC9">
    <w:name w:val="0A5BE32470EA440FB363D01AFCAAADC9"/>
    <w:rsid w:val="00A66871"/>
  </w:style>
  <w:style w:type="paragraph" w:customStyle="1" w:styleId="C97C0D701BEF43E69946E0A71ECD1BFC">
    <w:name w:val="C97C0D701BEF43E69946E0A71ECD1BFC"/>
    <w:rsid w:val="00A66871"/>
  </w:style>
  <w:style w:type="paragraph" w:customStyle="1" w:styleId="3DA6C145B46E4A68B182E20A11D07A3E">
    <w:name w:val="3DA6C145B46E4A68B182E20A11D07A3E"/>
    <w:rsid w:val="00A66871"/>
  </w:style>
  <w:style w:type="paragraph" w:customStyle="1" w:styleId="AE3B3511BA8D4440AB44CC0C14B82813">
    <w:name w:val="AE3B3511BA8D4440AB44CC0C14B82813"/>
    <w:rsid w:val="00A66871"/>
  </w:style>
  <w:style w:type="paragraph" w:customStyle="1" w:styleId="7F40315CC7A040FDB2F91AB2A60B4403">
    <w:name w:val="7F40315CC7A040FDB2F91AB2A60B4403"/>
    <w:rsid w:val="00A66871"/>
  </w:style>
  <w:style w:type="paragraph" w:customStyle="1" w:styleId="B375E7DD803547C9B51F7DFE6C82C96F">
    <w:name w:val="B375E7DD803547C9B51F7DFE6C82C96F"/>
    <w:rsid w:val="00A66871"/>
  </w:style>
  <w:style w:type="paragraph" w:customStyle="1" w:styleId="F43432093A3848F3BED0D06F9A3A89CD">
    <w:name w:val="F43432093A3848F3BED0D06F9A3A89CD"/>
    <w:rsid w:val="00A66871"/>
  </w:style>
  <w:style w:type="paragraph" w:customStyle="1" w:styleId="9689B9A89457432CBB524B72BBC0C832">
    <w:name w:val="9689B9A89457432CBB524B72BBC0C832"/>
    <w:rsid w:val="00A66871"/>
  </w:style>
  <w:style w:type="paragraph" w:customStyle="1" w:styleId="E921A8AE606B48AFB89AF11C28B0BFE1">
    <w:name w:val="E921A8AE606B48AFB89AF11C28B0BFE1"/>
    <w:rsid w:val="00A66871"/>
  </w:style>
  <w:style w:type="paragraph" w:customStyle="1" w:styleId="B562169F6B9941038FBB568C9EDB7872">
    <w:name w:val="B562169F6B9941038FBB568C9EDB7872"/>
    <w:rsid w:val="00A66871"/>
  </w:style>
  <w:style w:type="paragraph" w:customStyle="1" w:styleId="546D96A83DDB42BB86BC33B99598DEE2">
    <w:name w:val="546D96A83DDB42BB86BC33B99598DEE2"/>
    <w:rsid w:val="00A66871"/>
  </w:style>
  <w:style w:type="paragraph" w:customStyle="1" w:styleId="0636CD6549314F36B72DCEB6C07647F6">
    <w:name w:val="0636CD6549314F36B72DCEB6C07647F6"/>
    <w:rsid w:val="00300FF2"/>
  </w:style>
  <w:style w:type="paragraph" w:customStyle="1" w:styleId="9DD6BEE30CA749E49E0BFCC34ADB659F">
    <w:name w:val="9DD6BEE30CA749E49E0BFCC34ADB659F"/>
    <w:rsid w:val="00300FF2"/>
  </w:style>
  <w:style w:type="paragraph" w:customStyle="1" w:styleId="47CF4A80C56B41D8ACCBFBB8AD415AB2">
    <w:name w:val="47CF4A80C56B41D8ACCBFBB8AD415AB2"/>
    <w:rsid w:val="00300FF2"/>
  </w:style>
  <w:style w:type="paragraph" w:customStyle="1" w:styleId="BCC8DBDD8BE143F39FDE6B76A409537B">
    <w:name w:val="BCC8DBDD8BE143F39FDE6B76A409537B"/>
    <w:rsid w:val="00300FF2"/>
  </w:style>
  <w:style w:type="paragraph" w:customStyle="1" w:styleId="8921F8A02126464DB25F9E62332DC627">
    <w:name w:val="8921F8A02126464DB25F9E62332DC627"/>
    <w:rsid w:val="00300FF2"/>
  </w:style>
  <w:style w:type="paragraph" w:customStyle="1" w:styleId="227EC19B1E894C7582F3E9C55A831ACD">
    <w:name w:val="227EC19B1E894C7582F3E9C55A831ACD"/>
    <w:rsid w:val="00300FF2"/>
  </w:style>
  <w:style w:type="paragraph" w:customStyle="1" w:styleId="84C74E2FE4584006B066DBA8FB6F619F">
    <w:name w:val="84C74E2FE4584006B066DBA8FB6F619F"/>
    <w:rsid w:val="00300FF2"/>
  </w:style>
  <w:style w:type="paragraph" w:customStyle="1" w:styleId="A1679AA5E95C48378A207563AE42EDE8">
    <w:name w:val="A1679AA5E95C48378A207563AE42EDE8"/>
    <w:rsid w:val="00C35C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AAD0-5A8E-4CEF-8639-711B8D6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4</cp:revision>
  <cp:lastPrinted>2016-10-25T13:53:00Z</cp:lastPrinted>
  <dcterms:created xsi:type="dcterms:W3CDTF">2018-10-25T11:09:00Z</dcterms:created>
  <dcterms:modified xsi:type="dcterms:W3CDTF">2018-10-30T10:29:00Z</dcterms:modified>
</cp:coreProperties>
</file>