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907FFB" w:rsidRDefault="00AB4C8C" w:rsidP="00CF578F">
      <w:pPr>
        <w:rPr>
          <w:rFonts w:ascii="Syntax Com" w:hAnsi="Syntax Com"/>
          <w:color w:val="00617D"/>
          <w:sz w:val="32"/>
          <w:szCs w:val="20"/>
        </w:rPr>
      </w:pPr>
      <w:r w:rsidRPr="00907FFB">
        <w:rPr>
          <w:rFonts w:ascii="Syntax Com" w:hAnsi="Syntax Com"/>
          <w:bCs/>
          <w:color w:val="00617D"/>
          <w:sz w:val="32"/>
          <w:szCs w:val="20"/>
        </w:rPr>
        <w:t>Dreh-Kipp</w:t>
      </w:r>
      <w:r w:rsidR="00C464C8" w:rsidRPr="00907FFB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907FFB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4A738B" w:rsidRPr="00907FFB">
        <w:rPr>
          <w:rFonts w:ascii="Syntax Com" w:hAnsi="Syntax Com"/>
          <w:bCs/>
          <w:color w:val="00617D"/>
          <w:sz w:val="32"/>
          <w:szCs w:val="20"/>
        </w:rPr>
        <w:t>Style 180°</w:t>
      </w:r>
    </w:p>
    <w:p w:rsidR="00C451EA" w:rsidRPr="0006368D" w:rsidRDefault="004C104F" w:rsidP="007411D4">
      <w:pPr>
        <w:spacing w:after="240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 xml:space="preserve">verdeckt liegende Montage, </w:t>
      </w:r>
      <w:r w:rsidR="00CF578F" w:rsidRPr="0006368D">
        <w:rPr>
          <w:rFonts w:ascii="Syntax Com" w:hAnsi="Syntax Com"/>
          <w:b/>
          <w:bCs/>
          <w:sz w:val="20"/>
          <w:szCs w:val="20"/>
        </w:rPr>
        <w:t>für Aluminium</w:t>
      </w:r>
      <w:r w:rsidR="00C464C8" w:rsidRPr="0006368D">
        <w:rPr>
          <w:rFonts w:ascii="Syntax Com" w:hAnsi="Syntax Com"/>
          <w:b/>
          <w:bCs/>
          <w:sz w:val="20"/>
          <w:szCs w:val="20"/>
        </w:rPr>
        <w:t>-</w:t>
      </w:r>
      <w:r w:rsidR="00901184">
        <w:rPr>
          <w:rFonts w:ascii="Syntax Com" w:hAnsi="Syntax Com"/>
          <w:b/>
          <w:bCs/>
          <w:sz w:val="20"/>
          <w:szCs w:val="20"/>
        </w:rPr>
        <w:t>Fenstersysteme</w:t>
      </w:r>
      <w:r w:rsidR="00CF578F" w:rsidRPr="0006368D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06368D">
        <w:rPr>
          <w:rFonts w:ascii="Syntax Com" w:hAnsi="Syntax Com"/>
          <w:sz w:val="20"/>
          <w:szCs w:val="20"/>
        </w:rPr>
        <w:t xml:space="preserve"> </w:t>
      </w:r>
    </w:p>
    <w:p w:rsidR="004A738B" w:rsidRPr="0006368D" w:rsidRDefault="004A738B" w:rsidP="00907FFB">
      <w:pPr>
        <w:rPr>
          <w:rFonts w:ascii="Syntax Com" w:hAnsi="Syntax Com"/>
        </w:rPr>
      </w:pPr>
      <w:r w:rsidRPr="0006368D">
        <w:rPr>
          <w:rFonts w:ascii="Syntax Com" w:hAnsi="Syntax Com"/>
        </w:rPr>
        <w:t xml:space="preserve">1 Stück Dreh-Kipp-Beschlag, </w:t>
      </w:r>
      <w:r w:rsidR="00907FFB">
        <w:rPr>
          <w:rFonts w:ascii="Syntax Com" w:hAnsi="Syntax Com"/>
        </w:rPr>
        <w:t xml:space="preserve">verdeckt liegende Montage </w:t>
      </w:r>
      <w:r w:rsidR="00907FFB" w:rsidRPr="0006368D">
        <w:rPr>
          <w:rFonts w:ascii="Syntax Com" w:hAnsi="Syntax Com"/>
        </w:rPr>
        <w:t>ohne sichtbare Beschlagteile</w:t>
      </w:r>
      <w:r w:rsidR="00907FFB">
        <w:rPr>
          <w:rFonts w:ascii="Syntax Com" w:hAnsi="Syntax Com"/>
        </w:rPr>
        <w:t xml:space="preserve">, </w:t>
      </w:r>
      <w:r w:rsidRPr="0006368D">
        <w:rPr>
          <w:rFonts w:ascii="Syntax Com" w:hAnsi="Syntax Com"/>
        </w:rPr>
        <w:t xml:space="preserve">für </w:t>
      </w:r>
      <w:r w:rsidR="00C464C8" w:rsidRPr="0006368D">
        <w:rPr>
          <w:rFonts w:ascii="Syntax Com" w:hAnsi="Syntax Com"/>
        </w:rPr>
        <w:t>Aluminium-</w:t>
      </w:r>
      <w:r w:rsidR="00901184">
        <w:rPr>
          <w:rFonts w:ascii="Syntax Com" w:hAnsi="Syntax Com"/>
        </w:rPr>
        <w:t>Fenstersysteme</w:t>
      </w:r>
      <w:r w:rsidR="00C464C8" w:rsidRPr="0006368D">
        <w:rPr>
          <w:rFonts w:ascii="Syntax Com" w:hAnsi="Syntax Com"/>
        </w:rPr>
        <w:t xml:space="preserve"> m</w:t>
      </w:r>
      <w:r w:rsidRPr="0006368D">
        <w:rPr>
          <w:rFonts w:ascii="Syntax Com" w:hAnsi="Syntax Com"/>
        </w:rPr>
        <w:t>it Euro-Nut und Überschlag.</w:t>
      </w:r>
    </w:p>
    <w:p w:rsidR="0006368D" w:rsidRPr="0006368D" w:rsidRDefault="0006368D" w:rsidP="004A738B">
      <w:pPr>
        <w:spacing w:line="276" w:lineRule="auto"/>
        <w:rPr>
          <w:rFonts w:ascii="Syntax Com" w:hAnsi="Syntax Com"/>
          <w:b/>
        </w:rPr>
      </w:pPr>
    </w:p>
    <w:p w:rsidR="00C464C8" w:rsidRPr="0006368D" w:rsidRDefault="00C464C8" w:rsidP="004A738B">
      <w:pPr>
        <w:spacing w:line="276" w:lineRule="auto"/>
        <w:rPr>
          <w:rFonts w:ascii="Syntax Com" w:hAnsi="Syntax Com"/>
          <w:b/>
        </w:rPr>
      </w:pPr>
      <w:r w:rsidRPr="0006368D">
        <w:rPr>
          <w:rFonts w:ascii="Syntax Com" w:hAnsi="Syntax Com"/>
          <w:b/>
        </w:rPr>
        <w:t>Flügelmaße</w:t>
      </w:r>
    </w:p>
    <w:p w:rsidR="00C464C8" w:rsidRPr="0006368D" w:rsidRDefault="00C464C8" w:rsidP="00C464C8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Flügelgewicht: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 xml:space="preserve"> bis 130 kg</w:t>
      </w:r>
      <w:r w:rsidR="007411D4" w:rsidRPr="0006368D">
        <w:rPr>
          <w:rFonts w:ascii="Syntax Com" w:hAnsi="Syntax Com"/>
        </w:rPr>
        <w:t xml:space="preserve"> / 170kg</w:t>
      </w:r>
    </w:p>
    <w:p w:rsidR="007411D4" w:rsidRPr="0006368D" w:rsidRDefault="007411D4" w:rsidP="007411D4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Flügelhöhe: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>2</w:t>
      </w:r>
      <w:r w:rsidR="004C104F">
        <w:rPr>
          <w:rFonts w:ascii="Syntax Com" w:hAnsi="Syntax Com"/>
        </w:rPr>
        <w:t>.</w:t>
      </w:r>
      <w:r w:rsidRPr="0006368D">
        <w:rPr>
          <w:rFonts w:ascii="Syntax Com" w:hAnsi="Syntax Com"/>
        </w:rPr>
        <w:t>600 mm</w:t>
      </w:r>
    </w:p>
    <w:p w:rsidR="00C464C8" w:rsidRPr="0006368D" w:rsidRDefault="00C464C8" w:rsidP="00C464C8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Flügelbreite Scherengröße 1:</w:t>
      </w:r>
      <w:r w:rsidRPr="0006368D">
        <w:rPr>
          <w:rFonts w:ascii="Syntax Com" w:hAnsi="Syntax Com"/>
        </w:rPr>
        <w:tab/>
        <w:t>450 - 700 mm</w:t>
      </w:r>
    </w:p>
    <w:p w:rsidR="00C464C8" w:rsidRPr="0006368D" w:rsidRDefault="00C464C8" w:rsidP="00C464C8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Flügelbreite Scherengröße 1:</w:t>
      </w:r>
      <w:r w:rsidRPr="0006368D">
        <w:rPr>
          <w:rFonts w:ascii="Syntax Com" w:hAnsi="Syntax Com"/>
        </w:rPr>
        <w:tab/>
        <w:t>700 – 1</w:t>
      </w:r>
      <w:r w:rsidR="004C104F">
        <w:rPr>
          <w:rFonts w:ascii="Syntax Com" w:hAnsi="Syntax Com"/>
        </w:rPr>
        <w:t>.</w:t>
      </w:r>
      <w:r w:rsidRPr="0006368D">
        <w:rPr>
          <w:rFonts w:ascii="Syntax Com" w:hAnsi="Syntax Com"/>
        </w:rPr>
        <w:t>300 mm</w:t>
      </w:r>
    </w:p>
    <w:p w:rsidR="00C464C8" w:rsidRPr="0006368D" w:rsidRDefault="00C464C8" w:rsidP="004A738B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Flügelbreite: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>1</w:t>
      </w:r>
      <w:r w:rsidR="004C104F">
        <w:rPr>
          <w:rFonts w:ascii="Syntax Com" w:hAnsi="Syntax Com"/>
        </w:rPr>
        <w:t>.</w:t>
      </w:r>
      <w:r w:rsidRPr="0006368D">
        <w:rPr>
          <w:rFonts w:ascii="Syntax Com" w:hAnsi="Syntax Com"/>
        </w:rPr>
        <w:t>600 mm (bei Einsatz einer Zweitschere)</w:t>
      </w:r>
    </w:p>
    <w:p w:rsidR="00C464C8" w:rsidRPr="0006368D" w:rsidRDefault="004A738B" w:rsidP="00C464C8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Öffnungswinkel</w:t>
      </w:r>
      <w:r w:rsidR="00C464C8" w:rsidRPr="0006368D">
        <w:rPr>
          <w:rFonts w:ascii="Syntax Com" w:hAnsi="Syntax Com"/>
        </w:rPr>
        <w:t>:</w:t>
      </w:r>
      <w:r w:rsidR="00C464C8" w:rsidRPr="0006368D">
        <w:rPr>
          <w:rFonts w:ascii="Syntax Com" w:hAnsi="Syntax Com"/>
        </w:rPr>
        <w:tab/>
      </w:r>
      <w:r w:rsidR="00C464C8"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>180°</w:t>
      </w:r>
      <w:r w:rsidR="00C464C8" w:rsidRPr="0006368D">
        <w:rPr>
          <w:rFonts w:ascii="Syntax Com" w:hAnsi="Syntax Com"/>
        </w:rPr>
        <w:t xml:space="preserve"> </w:t>
      </w:r>
    </w:p>
    <w:p w:rsidR="00C464C8" w:rsidRPr="0006368D" w:rsidRDefault="007411D4" w:rsidP="00C464C8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Öffnungswinkel mit 170 kg:</w:t>
      </w:r>
      <w:r w:rsidRPr="0006368D">
        <w:rPr>
          <w:rFonts w:ascii="Syntax Com" w:hAnsi="Syntax Com"/>
        </w:rPr>
        <w:tab/>
        <w:t>90°</w:t>
      </w:r>
    </w:p>
    <w:p w:rsidR="0006368D" w:rsidRPr="0006368D" w:rsidRDefault="0006368D" w:rsidP="00C464C8">
      <w:pPr>
        <w:spacing w:line="276" w:lineRule="auto"/>
        <w:rPr>
          <w:rFonts w:ascii="Syntax Com" w:hAnsi="Syntax Com"/>
        </w:rPr>
      </w:pPr>
    </w:p>
    <w:p w:rsidR="00901184" w:rsidRPr="00901184" w:rsidRDefault="00901184" w:rsidP="004C104F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verdeckt liegendes Getriebe für den Einsatz handelsüblicher Fenstergriffe.</w:t>
      </w:r>
    </w:p>
    <w:p w:rsidR="00901184" w:rsidRPr="00901184" w:rsidRDefault="00901184" w:rsidP="004C104F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Fehlbediensicherung an der Eckumlenkung (optional am Getriebe)</w:t>
      </w:r>
    </w:p>
    <w:p w:rsidR="00901184" w:rsidRPr="00901184" w:rsidRDefault="00901184" w:rsidP="004C104F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ab 1</w:t>
      </w:r>
      <w:r w:rsidR="004C104F">
        <w:rPr>
          <w:rFonts w:ascii="Syntax Com" w:hAnsi="Syntax Com"/>
        </w:rPr>
        <w:t>.</w:t>
      </w:r>
      <w:r w:rsidRPr="00901184">
        <w:rPr>
          <w:rFonts w:ascii="Syntax Com" w:hAnsi="Syntax Com"/>
        </w:rPr>
        <w:t>30</w:t>
      </w:r>
      <w:r w:rsidR="00E7450E">
        <w:rPr>
          <w:rFonts w:ascii="Syntax Com" w:hAnsi="Syntax Com"/>
        </w:rPr>
        <w:t>1</w:t>
      </w:r>
      <w:r w:rsidRPr="00901184">
        <w:rPr>
          <w:rFonts w:ascii="Syntax Com" w:hAnsi="Syntax Com"/>
        </w:rPr>
        <w:t xml:space="preserve"> mm Flügelbreite zusätzliche waagerechte Mittenverriegelungen erforderlich</w:t>
      </w:r>
    </w:p>
    <w:p w:rsidR="00901184" w:rsidRDefault="00901184" w:rsidP="004C104F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ab 1</w:t>
      </w:r>
      <w:r w:rsidR="004C104F">
        <w:rPr>
          <w:rFonts w:ascii="Syntax Com" w:hAnsi="Syntax Com"/>
        </w:rPr>
        <w:t>.</w:t>
      </w:r>
      <w:r w:rsidRPr="00901184">
        <w:rPr>
          <w:rFonts w:ascii="Syntax Com" w:hAnsi="Syntax Com"/>
        </w:rPr>
        <w:t>30</w:t>
      </w:r>
      <w:r w:rsidR="00E7450E">
        <w:rPr>
          <w:rFonts w:ascii="Syntax Com" w:hAnsi="Syntax Com"/>
        </w:rPr>
        <w:t>1</w:t>
      </w:r>
      <w:r w:rsidRPr="00901184">
        <w:rPr>
          <w:rFonts w:ascii="Syntax Com" w:hAnsi="Syntax Com"/>
        </w:rPr>
        <w:t xml:space="preserve"> mm Flügelhöhe zusätzliche senkrechte Mittenverriegelungen erforderlich</w:t>
      </w:r>
    </w:p>
    <w:p w:rsidR="00A145D2" w:rsidRPr="00901184" w:rsidRDefault="00A145D2" w:rsidP="004C104F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ab 130 kg bis 170 kg mit zusätzlicher</w:t>
      </w:r>
      <w:r w:rsidR="00017587" w:rsidRPr="00901184">
        <w:rPr>
          <w:rFonts w:ascii="Syntax Com" w:hAnsi="Syntax Com"/>
        </w:rPr>
        <w:t xml:space="preserve">, </w:t>
      </w:r>
      <w:r w:rsidRPr="00901184">
        <w:rPr>
          <w:rFonts w:ascii="Syntax Com" w:hAnsi="Syntax Com"/>
        </w:rPr>
        <w:t>bandseitiger verdeckt</w:t>
      </w:r>
      <w:r w:rsidR="00907FFB">
        <w:rPr>
          <w:rFonts w:ascii="Syntax Com" w:hAnsi="Syntax Com"/>
        </w:rPr>
        <w:t xml:space="preserve"> liegend</w:t>
      </w:r>
      <w:r w:rsidRPr="00901184">
        <w:rPr>
          <w:rFonts w:ascii="Syntax Com" w:hAnsi="Syntax Com"/>
        </w:rPr>
        <w:t xml:space="preserve">er Lastabtragung, Öffnungswinkel max. 90° </w:t>
      </w:r>
      <w:r w:rsidR="00901184">
        <w:rPr>
          <w:rFonts w:ascii="Syntax Com" w:hAnsi="Syntax Com"/>
        </w:rPr>
        <w:t>(Einsatz eines Öffnungs</w:t>
      </w:r>
      <w:r w:rsidR="00907FFB">
        <w:rPr>
          <w:rFonts w:ascii="Syntax Com" w:hAnsi="Syntax Com"/>
        </w:rPr>
        <w:t>-</w:t>
      </w:r>
      <w:r w:rsidR="00901184">
        <w:rPr>
          <w:rFonts w:ascii="Syntax Com" w:hAnsi="Syntax Com"/>
        </w:rPr>
        <w:t>begrenzers erforderlich)</w:t>
      </w:r>
    </w:p>
    <w:p w:rsidR="004C104F" w:rsidRDefault="004C104F" w:rsidP="00AB4C8C">
      <w:pPr>
        <w:spacing w:line="276" w:lineRule="auto"/>
        <w:rPr>
          <w:rFonts w:ascii="Syntax Com" w:hAnsi="Syntax Com"/>
          <w:b/>
          <w:bCs/>
        </w:rPr>
      </w:pPr>
    </w:p>
    <w:p w:rsidR="00AB4C8C" w:rsidRPr="00901184" w:rsidRDefault="00AB4C8C" w:rsidP="00AB4C8C">
      <w:pPr>
        <w:spacing w:line="276" w:lineRule="auto"/>
        <w:rPr>
          <w:rFonts w:ascii="Syntax Com" w:hAnsi="Syntax Com"/>
          <w:b/>
          <w:bCs/>
        </w:rPr>
      </w:pPr>
      <w:r w:rsidRPr="00901184">
        <w:rPr>
          <w:rFonts w:ascii="Syntax Com" w:hAnsi="Syntax Com"/>
          <w:b/>
          <w:bCs/>
        </w:rPr>
        <w:t>Prüfung/Normen</w:t>
      </w:r>
    </w:p>
    <w:p w:rsidR="00CF578F" w:rsidRPr="0006368D" w:rsidRDefault="00CF578F" w:rsidP="004C104F">
      <w:pPr>
        <w:numPr>
          <w:ilvl w:val="0"/>
          <w:numId w:val="26"/>
        </w:numPr>
        <w:spacing w:line="276" w:lineRule="auto"/>
        <w:rPr>
          <w:rFonts w:ascii="Syntax Com" w:hAnsi="Syntax Com"/>
          <w:b/>
          <w:bCs/>
        </w:rPr>
      </w:pPr>
      <w:r w:rsidRPr="0006368D">
        <w:rPr>
          <w:rFonts w:ascii="Syntax Com" w:hAnsi="Syntax Com"/>
        </w:rPr>
        <w:t xml:space="preserve">Korrosionsbeständigkeit nach </w:t>
      </w:r>
      <w:r w:rsidRPr="0006368D">
        <w:rPr>
          <w:rFonts w:ascii="Syntax Com" w:hAnsi="Syntax Com"/>
          <w:b/>
        </w:rPr>
        <w:t xml:space="preserve">DIN EN 1670, Klasse </w:t>
      </w:r>
      <w:r w:rsidR="00901184">
        <w:rPr>
          <w:rFonts w:ascii="Syntax Com" w:hAnsi="Syntax Com"/>
          <w:b/>
        </w:rPr>
        <w:t>4</w:t>
      </w:r>
    </w:p>
    <w:p w:rsidR="00C451EA" w:rsidRPr="0006368D" w:rsidRDefault="00CF578F" w:rsidP="004C104F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 xml:space="preserve">Zertifiziert nach </w:t>
      </w:r>
      <w:r w:rsidRPr="0006368D">
        <w:rPr>
          <w:rFonts w:ascii="Syntax Com" w:hAnsi="Syntax Com"/>
          <w:b/>
        </w:rPr>
        <w:t>DIN EN 13126-8</w:t>
      </w:r>
      <w:r w:rsidRPr="0006368D">
        <w:rPr>
          <w:rFonts w:ascii="Syntax Com" w:hAnsi="Syntax Com"/>
        </w:rPr>
        <w:t xml:space="preserve"> und </w:t>
      </w:r>
      <w:r w:rsidRPr="0006368D">
        <w:rPr>
          <w:rFonts w:ascii="Syntax Com" w:hAnsi="Syntax Com"/>
          <w:b/>
        </w:rPr>
        <w:t>DIN EN 1191</w:t>
      </w:r>
    </w:p>
    <w:p w:rsidR="00C451EA" w:rsidRPr="0006368D" w:rsidRDefault="00C451EA" w:rsidP="00C451EA">
      <w:pPr>
        <w:spacing w:line="276" w:lineRule="auto"/>
        <w:rPr>
          <w:rFonts w:ascii="Syntax Com" w:hAnsi="Syntax Com"/>
          <w:color w:val="00617D"/>
        </w:rPr>
      </w:pPr>
    </w:p>
    <w:p w:rsidR="007313C7" w:rsidRPr="0006368D" w:rsidRDefault="007313C7" w:rsidP="00C451EA">
      <w:pPr>
        <w:spacing w:line="276" w:lineRule="auto"/>
        <w:rPr>
          <w:rFonts w:ascii="Syntax Com" w:hAnsi="Syntax Com"/>
          <w:b/>
        </w:rPr>
      </w:pPr>
      <w:r w:rsidRPr="0006368D">
        <w:rPr>
          <w:rFonts w:ascii="Syntax Com" w:hAnsi="Syntax Com"/>
          <w:b/>
        </w:rPr>
        <w:t>Optional</w:t>
      </w:r>
      <w:r w:rsidR="004C104F">
        <w:rPr>
          <w:rFonts w:ascii="Syntax Com" w:hAnsi="Syntax Com"/>
          <w:b/>
        </w:rPr>
        <w:t>e Ausführungen</w:t>
      </w:r>
      <w:r w:rsidR="00CF578F" w:rsidRPr="0006368D">
        <w:rPr>
          <w:rFonts w:ascii="Syntax Com" w:hAnsi="Syntax Com"/>
          <w:b/>
        </w:rPr>
        <w:t xml:space="preserve"> </w:t>
      </w:r>
    </w:p>
    <w:p w:rsidR="00CF578F" w:rsidRPr="004C104F" w:rsidRDefault="00CF578F" w:rsidP="004C104F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4C104F">
        <w:rPr>
          <w:rFonts w:ascii="Syntax Com" w:hAnsi="Syntax Com"/>
        </w:rPr>
        <w:t>Ausführung als Beschlag für einbruchhemmende Fenster nach</w:t>
      </w:r>
      <w:r w:rsidR="007313C7" w:rsidRPr="004C104F">
        <w:rPr>
          <w:rFonts w:ascii="Syntax Com" w:hAnsi="Syntax Com"/>
        </w:rPr>
        <w:t xml:space="preserve"> </w:t>
      </w:r>
      <w:r w:rsidR="004A738B" w:rsidRPr="004C104F">
        <w:rPr>
          <w:rFonts w:ascii="Syntax Com" w:hAnsi="Syntax Com"/>
        </w:rPr>
        <w:br/>
      </w:r>
      <w:r w:rsidRPr="004C104F">
        <w:rPr>
          <w:rFonts w:ascii="Syntax Com" w:hAnsi="Syntax Com"/>
        </w:rPr>
        <w:t>DIN EN 1627 RC2 oder RC3</w:t>
      </w:r>
      <w:r w:rsidR="003120CD" w:rsidRPr="004C104F">
        <w:rPr>
          <w:rFonts w:ascii="Syntax Com" w:hAnsi="Syntax Com"/>
        </w:rPr>
        <w:t>.</w:t>
      </w:r>
    </w:p>
    <w:p w:rsidR="00A145D2" w:rsidRPr="0006368D" w:rsidRDefault="00A145D2" w:rsidP="00C451EA">
      <w:pPr>
        <w:spacing w:line="276" w:lineRule="auto"/>
        <w:rPr>
          <w:rFonts w:ascii="Syntax Com" w:hAnsi="Syntax Com"/>
          <w:b/>
          <w:bCs/>
        </w:rPr>
      </w:pPr>
    </w:p>
    <w:p w:rsidR="00A145D2" w:rsidRPr="004C104F" w:rsidRDefault="004C104F" w:rsidP="00A145D2">
      <w:pPr>
        <w:pStyle w:val="Fuzeile"/>
        <w:tabs>
          <w:tab w:val="clear" w:pos="4536"/>
          <w:tab w:val="center" w:pos="2977"/>
        </w:tabs>
        <w:rPr>
          <w:b/>
        </w:rPr>
      </w:pPr>
      <w:r w:rsidRPr="004C104F">
        <w:rPr>
          <w:b/>
        </w:rPr>
        <w:t>Weitere benötigte Bauteile</w:t>
      </w:r>
    </w:p>
    <w:p w:rsidR="004C104F" w:rsidRDefault="00A145D2" w:rsidP="004C104F">
      <w:pPr>
        <w:pStyle w:val="Fuzeile"/>
        <w:numPr>
          <w:ilvl w:val="0"/>
          <w:numId w:val="27"/>
        </w:numPr>
        <w:tabs>
          <w:tab w:val="clear" w:pos="4536"/>
          <w:tab w:val="center" w:pos="2977"/>
        </w:tabs>
        <w:ind w:right="-1560"/>
      </w:pPr>
      <w:r w:rsidRPr="0006368D">
        <w:t>Fenstergriff</w:t>
      </w:r>
    </w:p>
    <w:p w:rsidR="004C104F" w:rsidRDefault="004C104F" w:rsidP="004C104F">
      <w:pPr>
        <w:pStyle w:val="Fuzeile"/>
        <w:tabs>
          <w:tab w:val="clear" w:pos="4536"/>
          <w:tab w:val="center" w:pos="2977"/>
        </w:tabs>
        <w:ind w:right="-1560"/>
      </w:pPr>
    </w:p>
    <w:p w:rsidR="004C104F" w:rsidRPr="004C104F" w:rsidRDefault="004C104F" w:rsidP="004C104F">
      <w:pPr>
        <w:pStyle w:val="Fuzeile"/>
        <w:tabs>
          <w:tab w:val="clear" w:pos="4536"/>
          <w:tab w:val="center" w:pos="2977"/>
        </w:tabs>
        <w:ind w:right="-1560"/>
        <w:rPr>
          <w:b/>
        </w:rPr>
      </w:pPr>
      <w:r w:rsidRPr="004C104F">
        <w:rPr>
          <w:b/>
        </w:rPr>
        <w:t>Ergänzende Info</w:t>
      </w:r>
      <w:r w:rsidR="00E70591">
        <w:rPr>
          <w:b/>
        </w:rPr>
        <w:t>r</w:t>
      </w:r>
      <w:r w:rsidRPr="004C104F">
        <w:rPr>
          <w:b/>
        </w:rPr>
        <w:t>mationen</w:t>
      </w:r>
    </w:p>
    <w:p w:rsidR="00E7450E" w:rsidRDefault="00A145D2" w:rsidP="004C104F">
      <w:pPr>
        <w:pStyle w:val="Fuzeile"/>
        <w:tabs>
          <w:tab w:val="clear" w:pos="4536"/>
          <w:tab w:val="center" w:pos="2977"/>
        </w:tabs>
        <w:ind w:right="-1560"/>
      </w:pPr>
      <w:r w:rsidRPr="0006368D">
        <w:t xml:space="preserve">siehe </w:t>
      </w:r>
      <w:r w:rsidR="004924AB" w:rsidRPr="0006368D">
        <w:t xml:space="preserve">Katalog </w:t>
      </w:r>
      <w:r w:rsidRPr="004C104F">
        <w:rPr>
          <w:b/>
        </w:rPr>
        <w:t>Dreh-Kipp-Beschläge</w:t>
      </w:r>
      <w:r w:rsidRPr="0006368D">
        <w:t xml:space="preserve"> unter </w:t>
      </w:r>
      <w:hyperlink r:id="rId9" w:history="1">
        <w:r w:rsidR="00E7450E" w:rsidRPr="00575CA6">
          <w:rPr>
            <w:rStyle w:val="Hyperlink"/>
          </w:rPr>
          <w:t>www.wss.de/kataloge.html</w:t>
        </w:r>
      </w:hyperlink>
    </w:p>
    <w:p w:rsidR="00A145D2" w:rsidRPr="0006368D" w:rsidRDefault="00A145D2" w:rsidP="004C104F">
      <w:pPr>
        <w:pStyle w:val="Fuzeile"/>
        <w:tabs>
          <w:tab w:val="clear" w:pos="4536"/>
          <w:tab w:val="center" w:pos="2977"/>
        </w:tabs>
        <w:ind w:right="-1560"/>
      </w:pPr>
      <w:r w:rsidRPr="0006368D">
        <w:fldChar w:fldCharType="begin"/>
      </w:r>
      <w:r w:rsidRPr="0006368D">
        <w:instrText xml:space="preserve"> AUTOTEXT  " Leer"  \* MERGEFORMAT </w:instrText>
      </w:r>
      <w:r w:rsidRPr="0006368D">
        <w:fldChar w:fldCharType="separate"/>
      </w:r>
    </w:p>
    <w:p w:rsidR="00A145D2" w:rsidRPr="0006368D" w:rsidRDefault="00E7450E" w:rsidP="00A145D2">
      <w:pPr>
        <w:pStyle w:val="Fuzeile"/>
        <w:tabs>
          <w:tab w:val="clear" w:pos="4536"/>
          <w:tab w:val="center" w:pos="2977"/>
        </w:tabs>
      </w:pPr>
      <w:r>
        <w:rPr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5108D" wp14:editId="5678B69B">
                <wp:simplePos x="0" y="0"/>
                <wp:positionH relativeFrom="column">
                  <wp:posOffset>-15240</wp:posOffset>
                </wp:positionH>
                <wp:positionV relativeFrom="paragraph">
                  <wp:posOffset>99959</wp:posOffset>
                </wp:positionV>
                <wp:extent cx="6480810" cy="984885"/>
                <wp:effectExtent l="0" t="0" r="15240" b="25400"/>
                <wp:wrapNone/>
                <wp:docPr id="1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810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E7450E" w:rsidRDefault="00907FFB" w:rsidP="00B039B6">
                            <w:pPr>
                              <w:spacing w:after="240"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7450E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ACHTUNG</w:t>
                            </w:r>
                            <w:r w:rsidR="00E7450E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B039B6" w:rsidRPr="00E7450E" w:rsidRDefault="00B039B6" w:rsidP="00B039B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 w:rsidR="004A738B"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ch das max. Flügelgewicht von 13</w:t>
                            </w:r>
                            <w:r w:rsidR="00A145D2"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0 kg</w:t>
                            </w:r>
                            <w:r w:rsidR="004076A5"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/170kg</w:t>
                            </w:r>
                            <w:r w:rsidR="00A145D2"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begrenzt. </w:t>
                            </w:r>
                            <w:r w:rsidRPr="00E7450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2pt;margin-top:7.85pt;width:510.3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" fillcolor="white [3201]">
                <v:stroke dashstyle="dash"/>
                <v:path arrowok="t"/>
                <v:textbox style="mso-fit-shape-to-text:t">
                  <w:txbxContent>
                    <w:p w:rsidR="00B039B6" w:rsidRPr="00E7450E" w:rsidRDefault="00907FFB" w:rsidP="00B039B6">
                      <w:pPr>
                        <w:spacing w:after="240" w:line="36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E7450E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ACHTUNG</w:t>
                      </w:r>
                      <w:r w:rsidR="00E7450E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</w:p>
                    <w:p w:rsidR="00B039B6" w:rsidRPr="00E7450E" w:rsidRDefault="00B039B6" w:rsidP="00B039B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 w:rsidR="004A738B"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ch das max. Flügelgewicht von 13</w:t>
                      </w:r>
                      <w:r w:rsidR="00A145D2"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0 kg</w:t>
                      </w:r>
                      <w:r w:rsidR="004076A5"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/170kg</w:t>
                      </w:r>
                      <w:r w:rsidR="00A145D2"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begrenzt. </w:t>
                      </w:r>
                      <w:r w:rsidRPr="00E7450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  <w:r w:rsidR="00A145D2" w:rsidRPr="0006368D">
        <w:fldChar w:fldCharType="end"/>
      </w:r>
      <w:r w:rsidR="00A145D2" w:rsidRPr="0006368D">
        <w:tab/>
      </w:r>
      <w:r w:rsidR="00A145D2" w:rsidRPr="0006368D">
        <w:fldChar w:fldCharType="begin"/>
      </w:r>
      <w:r w:rsidR="00A145D2" w:rsidRPr="0006368D">
        <w:instrText xml:space="preserve"> AUTOTEXT  " Leer"  \* MERGEFORMAT </w:instrText>
      </w:r>
      <w:r w:rsidR="00A145D2" w:rsidRPr="0006368D">
        <w:fldChar w:fldCharType="separate"/>
      </w:r>
    </w:p>
    <w:p w:rsidR="00A145D2" w:rsidRPr="0006368D" w:rsidRDefault="00A145D2" w:rsidP="00A145D2">
      <w:pPr>
        <w:spacing w:line="276" w:lineRule="auto"/>
        <w:rPr>
          <w:rFonts w:ascii="Syntax Com" w:hAnsi="Syntax Com"/>
          <w:sz w:val="20"/>
          <w:szCs w:val="20"/>
        </w:rPr>
      </w:pPr>
      <w:r w:rsidRPr="0006368D">
        <w:rPr>
          <w:rFonts w:ascii="Syntax Com" w:hAnsi="Syntax Com"/>
        </w:rPr>
        <w:fldChar w:fldCharType="end"/>
      </w:r>
      <w:r w:rsidRPr="0006368D">
        <w:rPr>
          <w:rFonts w:ascii="Syntax Com" w:hAnsi="Syntax Com"/>
          <w:sz w:val="20"/>
          <w:szCs w:val="20"/>
        </w:rPr>
        <w:tab/>
      </w:r>
    </w:p>
    <w:p w:rsidR="00C451EA" w:rsidRPr="0006368D" w:rsidRDefault="00C451EA" w:rsidP="00CF578F">
      <w:pPr>
        <w:rPr>
          <w:rFonts w:ascii="Syntax Com" w:hAnsi="Syntax Com"/>
          <w:b/>
          <w:i/>
          <w:color w:val="FF0000"/>
        </w:rPr>
      </w:pPr>
    </w:p>
    <w:p w:rsidR="007313C7" w:rsidRPr="0006368D" w:rsidRDefault="007313C7" w:rsidP="007313C7">
      <w:pPr>
        <w:spacing w:after="240"/>
        <w:rPr>
          <w:rFonts w:ascii="Syntax Com" w:hAnsi="Syntax Com"/>
          <w:b/>
          <w:i/>
        </w:rPr>
      </w:pPr>
    </w:p>
    <w:p w:rsidR="00907FFB" w:rsidRPr="0006368D" w:rsidRDefault="00395CA1" w:rsidP="00907FFB">
      <w:pPr>
        <w:spacing w:after="240"/>
        <w:rPr>
          <w:rFonts w:ascii="Syntax Com" w:hAnsi="Syntax Com"/>
          <w:sz w:val="20"/>
          <w:szCs w:val="20"/>
        </w:rPr>
      </w:pPr>
      <w:r w:rsidRPr="00907FFB">
        <w:rPr>
          <w:rFonts w:ascii="Syntax Com" w:hAnsi="Syntax Com"/>
          <w:bCs/>
          <w:color w:val="00617D"/>
          <w:sz w:val="32"/>
          <w:szCs w:val="20"/>
        </w:rPr>
        <w:lastRenderedPageBreak/>
        <w:t>Kipp-Dreh-Beschlag, Style 180°</w:t>
      </w:r>
      <w:r>
        <w:rPr>
          <w:rFonts w:ascii="Syntax Com" w:hAnsi="Syntax Com"/>
          <w:b/>
          <w:bCs/>
          <w:color w:val="00617D"/>
          <w:sz w:val="32"/>
          <w:szCs w:val="20"/>
        </w:rPr>
        <w:br/>
      </w:r>
      <w:r w:rsidR="00907FFB">
        <w:rPr>
          <w:rFonts w:ascii="Syntax Com" w:hAnsi="Syntax Com"/>
          <w:b/>
          <w:bCs/>
          <w:sz w:val="20"/>
          <w:szCs w:val="20"/>
        </w:rPr>
        <w:t xml:space="preserve">verdeckt liegende Montage, </w:t>
      </w:r>
      <w:r w:rsidR="00907FFB" w:rsidRPr="0006368D">
        <w:rPr>
          <w:rFonts w:ascii="Syntax Com" w:hAnsi="Syntax Com"/>
          <w:b/>
          <w:bCs/>
          <w:sz w:val="20"/>
          <w:szCs w:val="20"/>
        </w:rPr>
        <w:t>für Aluminium-</w:t>
      </w:r>
      <w:r w:rsidR="00907FFB">
        <w:rPr>
          <w:rFonts w:ascii="Syntax Com" w:hAnsi="Syntax Com"/>
          <w:b/>
          <w:bCs/>
          <w:sz w:val="20"/>
          <w:szCs w:val="20"/>
        </w:rPr>
        <w:t>Fenstersysteme</w:t>
      </w:r>
      <w:r w:rsidR="00907FFB" w:rsidRPr="0006368D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907FFB" w:rsidRPr="0006368D">
        <w:rPr>
          <w:rFonts w:ascii="Syntax Com" w:hAnsi="Syntax Com"/>
          <w:sz w:val="20"/>
          <w:szCs w:val="20"/>
        </w:rPr>
        <w:t xml:space="preserve"> </w:t>
      </w:r>
    </w:p>
    <w:p w:rsidR="0006368D" w:rsidRPr="0006368D" w:rsidRDefault="004076A5" w:rsidP="004076A5">
      <w:pPr>
        <w:rPr>
          <w:rFonts w:ascii="Syntax Com" w:hAnsi="Syntax Com"/>
        </w:rPr>
      </w:pPr>
      <w:r w:rsidRPr="0006368D">
        <w:rPr>
          <w:rFonts w:ascii="Syntax Com" w:hAnsi="Syntax Com"/>
        </w:rPr>
        <w:t>1 Stück Kipp-Dreh-Beschlag, verdec</w:t>
      </w:r>
      <w:r w:rsidR="0006368D" w:rsidRPr="0006368D">
        <w:rPr>
          <w:rFonts w:ascii="Syntax Com" w:hAnsi="Syntax Com"/>
        </w:rPr>
        <w:t xml:space="preserve">kt </w:t>
      </w:r>
      <w:r w:rsidR="00907FFB">
        <w:rPr>
          <w:rFonts w:ascii="Syntax Com" w:hAnsi="Syntax Com"/>
        </w:rPr>
        <w:t xml:space="preserve">liegende Montage </w:t>
      </w:r>
      <w:r w:rsidR="0006368D" w:rsidRPr="0006368D">
        <w:rPr>
          <w:rFonts w:ascii="Syntax Com" w:hAnsi="Syntax Com"/>
        </w:rPr>
        <w:t>ohne sichtbare Beschlagteile</w:t>
      </w:r>
      <w:r w:rsidR="00907FFB">
        <w:rPr>
          <w:rFonts w:ascii="Syntax Com" w:hAnsi="Syntax Com"/>
        </w:rPr>
        <w:t>,</w:t>
      </w:r>
      <w:r w:rsidRPr="0006368D">
        <w:rPr>
          <w:rFonts w:ascii="Syntax Com" w:hAnsi="Syntax Com"/>
        </w:rPr>
        <w:t xml:space="preserve"> für Aluminium-</w:t>
      </w:r>
      <w:r w:rsidR="00901184">
        <w:rPr>
          <w:rFonts w:ascii="Syntax Com" w:hAnsi="Syntax Com"/>
        </w:rPr>
        <w:t>Fenstersystem</w:t>
      </w:r>
      <w:r w:rsidR="0006368D" w:rsidRPr="0006368D">
        <w:rPr>
          <w:rFonts w:ascii="Syntax Com" w:hAnsi="Syntax Com"/>
        </w:rPr>
        <w:t xml:space="preserve"> </w:t>
      </w:r>
      <w:r w:rsidRPr="0006368D">
        <w:rPr>
          <w:rFonts w:ascii="Syntax Com" w:hAnsi="Syntax Com"/>
        </w:rPr>
        <w:t>mit Euro-Nut und Überschlag.</w:t>
      </w:r>
      <w:r w:rsidR="00907FFB">
        <w:rPr>
          <w:rFonts w:ascii="Syntax Com" w:hAnsi="Syntax Com"/>
        </w:rPr>
        <w:br/>
      </w:r>
      <w:r w:rsidR="00901184" w:rsidRPr="00901184">
        <w:rPr>
          <w:rFonts w:ascii="Syntax Com" w:hAnsi="Syntax Com"/>
        </w:rPr>
        <w:t>Das Kippen des Flügels erfolgt bei Griffstellung 90°. Die Drehstellung des Flügels erfolgt bei Griffstellung 180°</w:t>
      </w:r>
      <w:proofErr w:type="gramStart"/>
      <w:r w:rsidR="00901184" w:rsidRPr="00901184">
        <w:rPr>
          <w:rFonts w:ascii="Syntax Com" w:hAnsi="Syntax Com"/>
        </w:rPr>
        <w:t>.</w:t>
      </w:r>
      <w:r w:rsidR="0006368D" w:rsidRPr="0006368D">
        <w:rPr>
          <w:rFonts w:ascii="Syntax Com" w:hAnsi="Syntax Com"/>
        </w:rPr>
        <w:t>.</w:t>
      </w:r>
      <w:proofErr w:type="gramEnd"/>
    </w:p>
    <w:p w:rsidR="0006368D" w:rsidRPr="0006368D" w:rsidRDefault="0006368D" w:rsidP="004076A5">
      <w:pPr>
        <w:rPr>
          <w:rFonts w:ascii="Syntax Com" w:hAnsi="Syntax Com"/>
          <w:b/>
        </w:rPr>
      </w:pPr>
    </w:p>
    <w:p w:rsidR="004076A5" w:rsidRPr="0006368D" w:rsidRDefault="004076A5" w:rsidP="004076A5">
      <w:pPr>
        <w:rPr>
          <w:rFonts w:ascii="Syntax Com" w:hAnsi="Syntax Com"/>
          <w:b/>
        </w:rPr>
      </w:pPr>
      <w:r w:rsidRPr="0006368D">
        <w:rPr>
          <w:rFonts w:ascii="Syntax Com" w:hAnsi="Syntax Com"/>
          <w:b/>
        </w:rPr>
        <w:t>Flügelmaße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Flügelgewicht: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 xml:space="preserve"> bis 130 kg / 170kg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Flügelhöhe: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>2</w:t>
      </w:r>
      <w:r w:rsidR="00907FFB">
        <w:rPr>
          <w:rFonts w:ascii="Syntax Com" w:hAnsi="Syntax Com"/>
        </w:rPr>
        <w:t>.</w:t>
      </w:r>
      <w:r w:rsidRPr="0006368D">
        <w:rPr>
          <w:rFonts w:ascii="Syntax Com" w:hAnsi="Syntax Com"/>
        </w:rPr>
        <w:t>600 mm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Flügelbreite Scherengröße 1:</w:t>
      </w:r>
      <w:r w:rsidRPr="0006368D">
        <w:rPr>
          <w:rFonts w:ascii="Syntax Com" w:hAnsi="Syntax Com"/>
        </w:rPr>
        <w:tab/>
        <w:t>450 - 700 mm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Flügelbreite Scherengröße 1:</w:t>
      </w:r>
      <w:r w:rsidRPr="0006368D">
        <w:rPr>
          <w:rFonts w:ascii="Syntax Com" w:hAnsi="Syntax Com"/>
        </w:rPr>
        <w:tab/>
        <w:t>700 – 1</w:t>
      </w:r>
      <w:r w:rsidR="00907FFB">
        <w:rPr>
          <w:rFonts w:ascii="Syntax Com" w:hAnsi="Syntax Com"/>
        </w:rPr>
        <w:t>.</w:t>
      </w:r>
      <w:r w:rsidRPr="0006368D">
        <w:rPr>
          <w:rFonts w:ascii="Syntax Com" w:hAnsi="Syntax Com"/>
        </w:rPr>
        <w:t>300 mm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Flügelbreite: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>1</w:t>
      </w:r>
      <w:r w:rsidR="00907FFB">
        <w:rPr>
          <w:rFonts w:ascii="Syntax Com" w:hAnsi="Syntax Com"/>
        </w:rPr>
        <w:t>.</w:t>
      </w:r>
      <w:r w:rsidRPr="0006368D">
        <w:rPr>
          <w:rFonts w:ascii="Syntax Com" w:hAnsi="Syntax Com"/>
        </w:rPr>
        <w:t>600 mm (bei Einsatz einer Zweitschere)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max. Öffnungswinkel:</w:t>
      </w:r>
      <w:r w:rsidRPr="0006368D">
        <w:rPr>
          <w:rFonts w:ascii="Syntax Com" w:hAnsi="Syntax Com"/>
        </w:rPr>
        <w:tab/>
      </w:r>
      <w:r w:rsidRPr="0006368D">
        <w:rPr>
          <w:rFonts w:ascii="Syntax Com" w:hAnsi="Syntax Com"/>
        </w:rPr>
        <w:tab/>
        <w:t xml:space="preserve">180° 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Öffnungswinkel mit 170 kg:</w:t>
      </w:r>
      <w:r w:rsidRPr="0006368D">
        <w:rPr>
          <w:rFonts w:ascii="Syntax Com" w:hAnsi="Syntax Com"/>
        </w:rPr>
        <w:tab/>
        <w:t>90°</w:t>
      </w:r>
    </w:p>
    <w:p w:rsidR="0006368D" w:rsidRPr="0006368D" w:rsidRDefault="0006368D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907FFB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verdeckt liegendes Getriebe m</w:t>
      </w:r>
      <w:r w:rsidR="0006368D" w:rsidRPr="0006368D">
        <w:rPr>
          <w:rFonts w:ascii="Syntax Com" w:hAnsi="Syntax Com"/>
        </w:rPr>
        <w:t xml:space="preserve">it Fehlbedienungssicherung, </w:t>
      </w:r>
      <w:r w:rsidRPr="0006368D">
        <w:rPr>
          <w:rFonts w:ascii="Syntax Com" w:hAnsi="Syntax Com"/>
        </w:rPr>
        <w:t>Normbohrungen zur Verschraubung mit handelsüblichen Fenstergriffen.</w:t>
      </w:r>
    </w:p>
    <w:p w:rsidR="004076A5" w:rsidRPr="0006368D" w:rsidRDefault="004076A5" w:rsidP="00907FFB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ab 1</w:t>
      </w:r>
      <w:r w:rsidR="00907FFB">
        <w:rPr>
          <w:rFonts w:ascii="Syntax Com" w:hAnsi="Syntax Com"/>
        </w:rPr>
        <w:t>.</w:t>
      </w:r>
      <w:r w:rsidRPr="0006368D">
        <w:rPr>
          <w:rFonts w:ascii="Syntax Com" w:hAnsi="Syntax Com"/>
        </w:rPr>
        <w:t>300 mm Flügelbreite unten zusätzliche Mittenverriegelung</w:t>
      </w:r>
    </w:p>
    <w:p w:rsidR="00901184" w:rsidRDefault="004076A5" w:rsidP="00907FFB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ab 1</w:t>
      </w:r>
      <w:r w:rsidR="00907FFB">
        <w:rPr>
          <w:rFonts w:ascii="Syntax Com" w:hAnsi="Syntax Com"/>
        </w:rPr>
        <w:t>.</w:t>
      </w:r>
      <w:r w:rsidRPr="0006368D">
        <w:rPr>
          <w:rFonts w:ascii="Syntax Com" w:hAnsi="Syntax Com"/>
        </w:rPr>
        <w:t>300 mm Flügelhöhe zusätzliche griff- und bandseitige Mittenverriegelungen</w:t>
      </w:r>
    </w:p>
    <w:p w:rsidR="00901184" w:rsidRPr="00901184" w:rsidRDefault="00901184" w:rsidP="00907FFB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901184">
        <w:rPr>
          <w:rFonts w:ascii="Syntax Com" w:hAnsi="Syntax Com"/>
        </w:rPr>
        <w:t>ab 130 kg bis 170 kg mit zusätzlicher, bandseitiger verdeckter Lastabtragung, Öffnungswinkel max. 90° (Einsatz eines Öffnungsbegrenzers erforderlich)</w:t>
      </w:r>
    </w:p>
    <w:p w:rsidR="0006368D" w:rsidRPr="0006368D" w:rsidRDefault="0006368D" w:rsidP="004076A5">
      <w:pPr>
        <w:spacing w:line="276" w:lineRule="auto"/>
        <w:rPr>
          <w:rFonts w:ascii="Syntax Com" w:hAnsi="Syntax Com"/>
          <w:b/>
          <w:bCs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  <w:b/>
          <w:bCs/>
        </w:rPr>
      </w:pPr>
      <w:r w:rsidRPr="0006368D">
        <w:rPr>
          <w:rFonts w:ascii="Syntax Com" w:hAnsi="Syntax Com"/>
          <w:b/>
          <w:bCs/>
        </w:rPr>
        <w:t>Prüfung/Normen</w:t>
      </w:r>
    </w:p>
    <w:p w:rsidR="004076A5" w:rsidRPr="0006368D" w:rsidRDefault="004076A5" w:rsidP="00907FFB">
      <w:pPr>
        <w:numPr>
          <w:ilvl w:val="0"/>
          <w:numId w:val="29"/>
        </w:numPr>
        <w:spacing w:line="276" w:lineRule="auto"/>
        <w:rPr>
          <w:rFonts w:ascii="Syntax Com" w:hAnsi="Syntax Com"/>
          <w:b/>
          <w:bCs/>
        </w:rPr>
      </w:pPr>
      <w:r w:rsidRPr="0006368D">
        <w:rPr>
          <w:rFonts w:ascii="Syntax Com" w:hAnsi="Syntax Com"/>
        </w:rPr>
        <w:t xml:space="preserve">Korrosionsbeständigkeit nach </w:t>
      </w:r>
      <w:r w:rsidRPr="0006368D">
        <w:rPr>
          <w:rFonts w:ascii="Syntax Com" w:hAnsi="Syntax Com"/>
          <w:b/>
        </w:rPr>
        <w:t xml:space="preserve">DIN EN 1670, Klasse </w:t>
      </w:r>
      <w:r w:rsidR="00901184">
        <w:rPr>
          <w:rFonts w:ascii="Syntax Com" w:hAnsi="Syntax Com"/>
          <w:b/>
        </w:rPr>
        <w:t>4</w:t>
      </w:r>
    </w:p>
    <w:p w:rsidR="004076A5" w:rsidRPr="0006368D" w:rsidRDefault="004076A5" w:rsidP="00907FFB">
      <w:pPr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 xml:space="preserve">Zertifiziert nach </w:t>
      </w:r>
      <w:r w:rsidRPr="0006368D">
        <w:rPr>
          <w:rFonts w:ascii="Syntax Com" w:hAnsi="Syntax Com"/>
          <w:b/>
        </w:rPr>
        <w:t>DIN EN 13126-8</w:t>
      </w:r>
      <w:r w:rsidRPr="0006368D">
        <w:rPr>
          <w:rFonts w:ascii="Syntax Com" w:hAnsi="Syntax Com"/>
        </w:rPr>
        <w:t xml:space="preserve"> und </w:t>
      </w:r>
      <w:r w:rsidRPr="0006368D">
        <w:rPr>
          <w:rFonts w:ascii="Syntax Com" w:hAnsi="Syntax Com"/>
          <w:b/>
        </w:rPr>
        <w:t>DIN EN 1191</w:t>
      </w:r>
    </w:p>
    <w:p w:rsidR="004076A5" w:rsidRPr="0006368D" w:rsidRDefault="004076A5" w:rsidP="004076A5">
      <w:pPr>
        <w:spacing w:line="276" w:lineRule="auto"/>
        <w:rPr>
          <w:rFonts w:ascii="Syntax Com" w:hAnsi="Syntax Com"/>
          <w:color w:val="00617D"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  <w:b/>
        </w:rPr>
      </w:pPr>
      <w:r w:rsidRPr="0006368D">
        <w:rPr>
          <w:rFonts w:ascii="Syntax Com" w:hAnsi="Syntax Com"/>
          <w:b/>
        </w:rPr>
        <w:t>Optional</w:t>
      </w:r>
      <w:r w:rsidR="00907FFB">
        <w:rPr>
          <w:rFonts w:ascii="Syntax Com" w:hAnsi="Syntax Com"/>
          <w:b/>
        </w:rPr>
        <w:t>e</w:t>
      </w:r>
      <w:r w:rsidRPr="0006368D">
        <w:rPr>
          <w:rFonts w:ascii="Syntax Com" w:hAnsi="Syntax Com"/>
          <w:b/>
        </w:rPr>
        <w:t xml:space="preserve"> </w:t>
      </w:r>
      <w:r w:rsidR="00907FFB">
        <w:rPr>
          <w:rFonts w:ascii="Syntax Com" w:hAnsi="Syntax Com"/>
          <w:b/>
        </w:rPr>
        <w:t>Ausführung</w:t>
      </w:r>
    </w:p>
    <w:p w:rsidR="004076A5" w:rsidRPr="00907FFB" w:rsidRDefault="004076A5" w:rsidP="00907FFB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907FFB">
        <w:rPr>
          <w:rFonts w:ascii="Syntax Com" w:hAnsi="Syntax Com"/>
        </w:rPr>
        <w:t xml:space="preserve">Ausführung als Beschlag für einbruchhemmende Fenster nach </w:t>
      </w:r>
      <w:r w:rsidRPr="00907FFB">
        <w:rPr>
          <w:rFonts w:ascii="Syntax Com" w:hAnsi="Syntax Com"/>
        </w:rPr>
        <w:br/>
        <w:t>DIN EN 1627 RC2 oder RC3.</w:t>
      </w:r>
    </w:p>
    <w:p w:rsidR="000D73D3" w:rsidRDefault="000D73D3" w:rsidP="004076A5">
      <w:pPr>
        <w:spacing w:line="276" w:lineRule="auto"/>
        <w:rPr>
          <w:rFonts w:ascii="Syntax Com" w:hAnsi="Syntax Com"/>
          <w:b/>
          <w:bCs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  <w:b/>
          <w:bCs/>
        </w:rPr>
      </w:pPr>
      <w:r w:rsidRPr="0006368D">
        <w:rPr>
          <w:rFonts w:ascii="Syntax Com" w:hAnsi="Syntax Com"/>
          <w:b/>
          <w:bCs/>
        </w:rPr>
        <w:t>z. B. WSS Kipp-Dreh Beschlag Style 180°</w:t>
      </w:r>
    </w:p>
    <w:p w:rsidR="004076A5" w:rsidRPr="0006368D" w:rsidRDefault="004076A5" w:rsidP="004076A5">
      <w:pPr>
        <w:pStyle w:val="Fuzeile"/>
        <w:tabs>
          <w:tab w:val="clear" w:pos="4536"/>
          <w:tab w:val="center" w:pos="2977"/>
        </w:tabs>
      </w:pPr>
    </w:p>
    <w:p w:rsidR="004076A5" w:rsidRPr="00907FFB" w:rsidRDefault="004076A5" w:rsidP="004076A5">
      <w:pPr>
        <w:pStyle w:val="Fuzeile"/>
        <w:tabs>
          <w:tab w:val="clear" w:pos="4536"/>
          <w:tab w:val="center" w:pos="2977"/>
        </w:tabs>
        <w:rPr>
          <w:b/>
        </w:rPr>
      </w:pPr>
      <w:r w:rsidRPr="00907FFB">
        <w:rPr>
          <w:b/>
        </w:rPr>
        <w:t xml:space="preserve">Weitere benötigte Bauteile: </w:t>
      </w:r>
    </w:p>
    <w:p w:rsidR="00E7450E" w:rsidRPr="0006368D" w:rsidRDefault="004076A5" w:rsidP="00E7450E">
      <w:pPr>
        <w:pStyle w:val="Fuzeile"/>
        <w:numPr>
          <w:ilvl w:val="0"/>
          <w:numId w:val="30"/>
        </w:numPr>
        <w:tabs>
          <w:tab w:val="clear" w:pos="4536"/>
          <w:tab w:val="center" w:pos="2977"/>
        </w:tabs>
        <w:ind w:right="-1560"/>
      </w:pPr>
      <w:r w:rsidRPr="0006368D">
        <w:t>Kipp-Dreh Fenstergriff</w:t>
      </w:r>
      <w:r w:rsidR="004924AB" w:rsidRPr="0006368D">
        <w:t xml:space="preserve">: siehe Katalog </w:t>
      </w:r>
      <w:r w:rsidR="004924AB" w:rsidRPr="00E7450E">
        <w:rPr>
          <w:b/>
        </w:rPr>
        <w:t>Dreh-Kipp-Beschläge</w:t>
      </w:r>
      <w:r w:rsidR="004924AB" w:rsidRPr="0006368D">
        <w:t xml:space="preserve"> unter </w:t>
      </w:r>
      <w:hyperlink r:id="rId10" w:history="1">
        <w:r w:rsidR="00E7450E" w:rsidRPr="00575CA6">
          <w:rPr>
            <w:rStyle w:val="Hyperlink"/>
          </w:rPr>
          <w:t>www.wss.de/kataloge.html</w:t>
        </w:r>
      </w:hyperlink>
    </w:p>
    <w:p w:rsidR="00907FFB" w:rsidRPr="0006368D" w:rsidRDefault="00907FFB" w:rsidP="00907FFB">
      <w:pPr>
        <w:pStyle w:val="Fuzeile"/>
        <w:tabs>
          <w:tab w:val="clear" w:pos="4536"/>
          <w:tab w:val="center" w:pos="2977"/>
        </w:tabs>
        <w:ind w:right="-2127"/>
      </w:pPr>
      <w:r w:rsidRPr="0006368D">
        <w:t xml:space="preserve"> </w:t>
      </w:r>
    </w:p>
    <w:p w:rsidR="004076A5" w:rsidRPr="0006368D" w:rsidRDefault="000D73D3" w:rsidP="004076A5">
      <w:pPr>
        <w:pStyle w:val="Fuzeile"/>
        <w:tabs>
          <w:tab w:val="clear" w:pos="4536"/>
          <w:tab w:val="center" w:pos="2977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B5C44" wp14:editId="7D5F3E91">
                <wp:simplePos x="0" y="0"/>
                <wp:positionH relativeFrom="column">
                  <wp:posOffset>-17780</wp:posOffset>
                </wp:positionH>
                <wp:positionV relativeFrom="paragraph">
                  <wp:posOffset>-1006</wp:posOffset>
                </wp:positionV>
                <wp:extent cx="6480810" cy="786130"/>
                <wp:effectExtent l="0" t="0" r="15240" b="139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786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6A5" w:rsidRDefault="004076A5" w:rsidP="00395CA1">
                            <w:pPr>
                              <w:spacing w:after="240" w:line="360" w:lineRule="auto"/>
                            </w:pP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A</w:t>
                            </w:r>
                            <w:r w:rsidR="00907FFB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CHTUNG</w:t>
                            </w: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!</w:t>
                            </w:r>
                            <w:r w:rsidR="00395CA1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 w:rsidRPr="00B039B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ch das max. Flügelgewicht von 130 kg/170kg begrenzt. </w:t>
                            </w:r>
                            <w:r w:rsidRPr="00B039B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.4pt;margin-top:-.1pt;width:510.3pt;height:6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" fillcolor="white [3201]">
                <v:stroke dashstyle="dash"/>
                <v:textbox>
                  <w:txbxContent>
                    <w:p w:rsidR="004076A5" w:rsidRDefault="004076A5" w:rsidP="00395CA1">
                      <w:pPr>
                        <w:spacing w:after="240" w:line="360" w:lineRule="auto"/>
                      </w:pP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A</w:t>
                      </w:r>
                      <w:r w:rsidR="00907FFB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CHTUNG</w:t>
                      </w: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!</w:t>
                      </w:r>
                      <w:r w:rsidR="00395CA1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br/>
                      </w:r>
                      <w:r w:rsidRPr="00B039B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ch das max. Flügelgewicht von 130 kg/170kg begrenzt. </w:t>
                      </w:r>
                      <w:r w:rsidRPr="00B039B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  <w:r w:rsidR="004076A5" w:rsidRPr="0006368D">
        <w:fldChar w:fldCharType="begin"/>
      </w:r>
      <w:r w:rsidR="004076A5" w:rsidRPr="0006368D">
        <w:instrText xml:space="preserve"> AUTOTEXT  " Leer"  \* MERGEFORMAT </w:instrText>
      </w:r>
      <w:r w:rsidR="004076A5" w:rsidRPr="0006368D">
        <w:fldChar w:fldCharType="separate"/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fldChar w:fldCharType="end"/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907FFB" w:rsidP="004076A5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B2119" wp14:editId="12917E2C">
                <wp:simplePos x="0" y="0"/>
                <wp:positionH relativeFrom="column">
                  <wp:posOffset>41275</wp:posOffset>
                </wp:positionH>
                <wp:positionV relativeFrom="paragraph">
                  <wp:posOffset>54306</wp:posOffset>
                </wp:positionV>
                <wp:extent cx="6485255" cy="794385"/>
                <wp:effectExtent l="0" t="0" r="10795" b="24765"/>
                <wp:wrapNone/>
                <wp:docPr id="14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794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22" w:rsidRDefault="00907FFB" w:rsidP="00395CA1">
                            <w:pPr>
                              <w:spacing w:after="240" w:line="360" w:lineRule="auto"/>
                            </w:pP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CHTUNG</w:t>
                            </w:r>
                            <w:r w:rsidR="00D35C22"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!</w:t>
                            </w:r>
                            <w:r w:rsidR="00395CA1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 w:rsidR="00D35C22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Ein</w:t>
                            </w:r>
                            <w:r w:rsidR="00D35C22" w:rsidRPr="000216AB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5C22" w:rsidRPr="00FA7848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Öffnungsbegrenzer </w:t>
                            </w:r>
                            <w:r w:rsidR="00D35C22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ist bei einem</w:t>
                            </w:r>
                            <w:r w:rsidR="00D35C22" w:rsidRPr="000216AB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verdeckt eingebauten Beschlag ab einem Flügelge</w:t>
                            </w:r>
                            <w:r w:rsidR="00D35C22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wicht von 130kg zwingend vorzusehen!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3.25pt;margin-top:4.3pt;width:510.65pt;height:6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" fillcolor="white [3201]">
                <v:stroke dashstyle="dash"/>
                <v:textbox>
                  <w:txbxContent>
                    <w:p w:rsidR="00D35C22" w:rsidRDefault="00907FFB" w:rsidP="00395CA1">
                      <w:pPr>
                        <w:spacing w:after="240" w:line="360" w:lineRule="auto"/>
                      </w:pP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A</w:t>
                      </w:r>
                      <w:r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CHTUNG</w:t>
                      </w:r>
                      <w:r w:rsidR="00D35C22"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!</w:t>
                      </w:r>
                      <w:r w:rsidR="00395CA1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br/>
                      </w:r>
                      <w:r w:rsidR="00D35C22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Ein</w:t>
                      </w:r>
                      <w:r w:rsidR="00D35C22" w:rsidRPr="000216AB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35C22" w:rsidRPr="00FA7848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Öffnungsbegrenzer </w:t>
                      </w:r>
                      <w:r w:rsidR="00D35C22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ist bei einem</w:t>
                      </w:r>
                      <w:r w:rsidR="00D35C22" w:rsidRPr="000216AB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verdeckt eingebauten Beschlag ab einem Flügelge</w:t>
                      </w:r>
                      <w:r w:rsidR="00D35C22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wicht von 130kg zwingend vorzusehen!</w:t>
                      </w:r>
                    </w:p>
                  </w:txbxContent>
                </v:textbox>
              </v:shape>
            </w:pict>
          </mc:Fallback>
        </mc:AlternateContent>
      </w: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4076A5">
      <w:pPr>
        <w:spacing w:line="276" w:lineRule="auto"/>
        <w:rPr>
          <w:rFonts w:ascii="Syntax Com" w:hAnsi="Syntax Com"/>
        </w:rPr>
      </w:pPr>
    </w:p>
    <w:p w:rsidR="004076A5" w:rsidRPr="0006368D" w:rsidRDefault="004076A5" w:rsidP="00C464C8">
      <w:pPr>
        <w:spacing w:after="200" w:line="360" w:lineRule="auto"/>
        <w:rPr>
          <w:rFonts w:ascii="Syntax Com" w:hAnsi="Syntax Com"/>
          <w:b/>
          <w:bCs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907FFB" w:rsidRDefault="00907FFB" w:rsidP="00833B34">
      <w:pPr>
        <w:spacing w:after="240" w:line="276" w:lineRule="auto"/>
        <w:rPr>
          <w:rFonts w:ascii="Syntax Com" w:hAnsi="Syntax Com"/>
          <w:b/>
          <w:bCs/>
          <w:color w:val="00617D"/>
          <w:sz w:val="32"/>
          <w:szCs w:val="32"/>
        </w:rPr>
      </w:pPr>
    </w:p>
    <w:p w:rsidR="00833B34" w:rsidRPr="00E7450E" w:rsidRDefault="00C464C8" w:rsidP="00833B34">
      <w:pPr>
        <w:spacing w:after="240" w:line="276" w:lineRule="auto"/>
        <w:rPr>
          <w:rFonts w:ascii="Syntax Com" w:hAnsi="Syntax Com"/>
          <w:bCs/>
          <w:color w:val="00617D"/>
          <w:sz w:val="32"/>
          <w:szCs w:val="32"/>
        </w:rPr>
      </w:pPr>
      <w:r w:rsidRPr="00907FFB">
        <w:rPr>
          <w:rFonts w:ascii="Syntax Com" w:hAnsi="Syntax Com"/>
          <w:bCs/>
          <w:color w:val="00617D"/>
          <w:sz w:val="32"/>
          <w:szCs w:val="32"/>
        </w:rPr>
        <w:lastRenderedPageBreak/>
        <w:t>Z</w:t>
      </w:r>
      <w:r w:rsidR="009E467E" w:rsidRPr="00907FFB">
        <w:rPr>
          <w:rFonts w:ascii="Syntax Com" w:hAnsi="Syntax Com"/>
          <w:bCs/>
          <w:color w:val="00617D"/>
          <w:sz w:val="32"/>
          <w:szCs w:val="32"/>
        </w:rPr>
        <w:t>ubehör</w:t>
      </w:r>
      <w:r w:rsidR="00E7450E">
        <w:rPr>
          <w:rFonts w:ascii="Syntax Com" w:hAnsi="Syntax Com"/>
          <w:bCs/>
          <w:color w:val="00617D"/>
          <w:sz w:val="32"/>
          <w:szCs w:val="32"/>
        </w:rPr>
        <w:t xml:space="preserve"> </w:t>
      </w:r>
      <w:r w:rsidRPr="00E7450E">
        <w:rPr>
          <w:rFonts w:ascii="Syntax Com" w:hAnsi="Syntax Com"/>
          <w:bCs/>
          <w:color w:val="00617D"/>
          <w:sz w:val="32"/>
          <w:szCs w:val="32"/>
        </w:rPr>
        <w:t xml:space="preserve">für </w:t>
      </w:r>
      <w:r w:rsidR="009E467E" w:rsidRPr="00E7450E">
        <w:rPr>
          <w:rFonts w:ascii="Syntax Com" w:hAnsi="Syntax Com"/>
          <w:bCs/>
          <w:color w:val="00617D"/>
          <w:sz w:val="32"/>
          <w:szCs w:val="32"/>
        </w:rPr>
        <w:t>WSS Dreh-Kipp-Beschlag, St</w:t>
      </w:r>
      <w:r w:rsidR="000216AB" w:rsidRPr="00E7450E">
        <w:rPr>
          <w:rFonts w:ascii="Syntax Com" w:hAnsi="Syntax Com"/>
          <w:bCs/>
          <w:color w:val="00617D"/>
          <w:sz w:val="32"/>
          <w:szCs w:val="32"/>
        </w:rPr>
        <w:t>yle 180°</w:t>
      </w:r>
    </w:p>
    <w:p w:rsidR="00D5528D" w:rsidRPr="00391B2C" w:rsidRDefault="00D5528D" w:rsidP="00D5528D">
      <w:pPr>
        <w:spacing w:after="240"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Kraftabsorbierender Öffnungsbegrenzer für Aluminium-</w:t>
      </w:r>
      <w:r>
        <w:rPr>
          <w:rFonts w:ascii="Syntax Com" w:hAnsi="Syntax Com"/>
          <w:b/>
          <w:bCs/>
        </w:rPr>
        <w:t>Fenstersysteme</w:t>
      </w:r>
      <w:r w:rsidRPr="00391B2C">
        <w:rPr>
          <w:rFonts w:ascii="Syntax Com" w:hAnsi="Syntax Com"/>
        </w:rPr>
        <w:t xml:space="preserve"> 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1 Stück kraftabsorbierender Öffnungsbegrenzer</w:t>
      </w:r>
      <w:r w:rsidR="00907FFB">
        <w:rPr>
          <w:rFonts w:ascii="Syntax Com" w:hAnsi="Syntax Com"/>
        </w:rPr>
        <w:t>,</w:t>
      </w:r>
      <w:r w:rsidRPr="00391B2C">
        <w:rPr>
          <w:rFonts w:ascii="Syntax Com" w:hAnsi="Syntax Com"/>
        </w:rPr>
        <w:t xml:space="preserve"> für </w:t>
      </w:r>
      <w:r>
        <w:rPr>
          <w:rFonts w:ascii="Syntax Com" w:hAnsi="Syntax Com"/>
        </w:rPr>
        <w:t>Aluminium-Fenstersysteme</w:t>
      </w:r>
      <w:proofErr w:type="gramStart"/>
      <w:r w:rsidR="00C205D5">
        <w:rPr>
          <w:rFonts w:ascii="Syntax Com" w:hAnsi="Syntax Com"/>
        </w:rPr>
        <w:t>,</w:t>
      </w:r>
      <w:proofErr w:type="gramEnd"/>
      <w:r w:rsidR="00C205D5">
        <w:rPr>
          <w:rFonts w:ascii="Syntax Com" w:hAnsi="Syntax Com"/>
        </w:rPr>
        <w:br/>
        <w:t>für</w:t>
      </w:r>
      <w:r w:rsidRPr="00391B2C">
        <w:rPr>
          <w:rFonts w:ascii="Syntax Com" w:hAnsi="Syntax Com"/>
        </w:rPr>
        <w:t xml:space="preserve"> Euro-Nut, für die verdeckt</w:t>
      </w:r>
      <w:r w:rsidR="00907FFB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 Montage im unteren Fensterfalz.</w:t>
      </w:r>
    </w:p>
    <w:p w:rsidR="00D5528D" w:rsidRPr="00391B2C" w:rsidRDefault="00E7450E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705344" behindDoc="1" locked="0" layoutInCell="1" allowOverlap="1" wp14:anchorId="03BB67CA" wp14:editId="47896B80">
            <wp:simplePos x="0" y="0"/>
            <wp:positionH relativeFrom="column">
              <wp:posOffset>4629150</wp:posOffset>
            </wp:positionH>
            <wp:positionV relativeFrom="paragraph">
              <wp:posOffset>114935</wp:posOffset>
            </wp:positionV>
            <wp:extent cx="1104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8D" w:rsidRPr="00391B2C">
        <w:rPr>
          <w:rFonts w:ascii="Syntax Com" w:hAnsi="Syntax Com"/>
        </w:rPr>
        <w:t>90° Öffnungswinkel (je nach Einbauposition)</w:t>
      </w:r>
    </w:p>
    <w:p w:rsidR="00D5528D" w:rsidRPr="00391B2C" w:rsidRDefault="00D5528D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460 mm bis 1</w:t>
      </w:r>
      <w:r w:rsidR="00907FFB">
        <w:rPr>
          <w:rFonts w:ascii="Syntax Com" w:hAnsi="Syntax Com"/>
        </w:rPr>
        <w:t>.</w:t>
      </w:r>
      <w:r w:rsidRPr="00391B2C">
        <w:rPr>
          <w:rFonts w:ascii="Syntax Com" w:hAnsi="Syntax Com"/>
        </w:rPr>
        <w:t>600 mm</w:t>
      </w:r>
    </w:p>
    <w:p w:rsidR="00D5528D" w:rsidRPr="00391B2C" w:rsidRDefault="00907FFB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Entlastu</w:t>
      </w:r>
      <w:r w:rsidR="00D5528D" w:rsidRPr="00391B2C">
        <w:rPr>
          <w:rFonts w:ascii="Syntax Com" w:hAnsi="Syntax Com"/>
        </w:rPr>
        <w:t>n</w:t>
      </w:r>
      <w:r>
        <w:rPr>
          <w:rFonts w:ascii="Syntax Com" w:hAnsi="Syntax Com"/>
        </w:rPr>
        <w:t>g</w:t>
      </w:r>
      <w:r w:rsidR="00D5528D" w:rsidRPr="00391B2C">
        <w:rPr>
          <w:rFonts w:ascii="Syntax Com" w:hAnsi="Syntax Com"/>
        </w:rPr>
        <w:t xml:space="preserve"> der Bandteile durch kraftabsorbierende </w:t>
      </w:r>
      <w:r w:rsidR="00D5528D">
        <w:rPr>
          <w:rFonts w:ascii="Syntax Com" w:hAnsi="Syntax Com"/>
        </w:rPr>
        <w:t>Wi</w:t>
      </w:r>
      <w:r w:rsidR="00D5528D" w:rsidRPr="00391B2C">
        <w:rPr>
          <w:rFonts w:ascii="Syntax Com" w:hAnsi="Syntax Com"/>
        </w:rPr>
        <w:t>rkung</w:t>
      </w:r>
    </w:p>
    <w:p w:rsidR="00D5528D" w:rsidRPr="00391B2C" w:rsidRDefault="00907FFB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</w:t>
      </w:r>
      <w:r w:rsidR="00D5528D" w:rsidRPr="00391B2C">
        <w:rPr>
          <w:rFonts w:ascii="Syntax Com" w:hAnsi="Syntax Com"/>
        </w:rPr>
        <w:t>ermindert selbstständige Bewegungen des Fensterflügels</w:t>
      </w:r>
    </w:p>
    <w:p w:rsidR="00D5528D" w:rsidRPr="00391B2C" w:rsidRDefault="00D5528D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Kolbenstange aus Edelstahl, wartungsfrei</w:t>
      </w:r>
    </w:p>
    <w:p w:rsidR="00D5528D" w:rsidRPr="00391B2C" w:rsidRDefault="00D5528D" w:rsidP="00907FFB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Gehäuse aus eloxiertem Aluminium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E7450E" w:rsidRPr="00391B2C" w:rsidRDefault="00E7450E" w:rsidP="00E7450E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 w:rsidR="000D73D3">
        <w:rPr>
          <w:rFonts w:ascii="Syntax Com" w:hAnsi="Syntax Com"/>
          <w:b/>
          <w:bCs/>
        </w:rPr>
        <w:t>-</w:t>
      </w:r>
      <w:r>
        <w:rPr>
          <w:rFonts w:ascii="Syntax Com" w:hAnsi="Syntax Com"/>
          <w:b/>
          <w:bCs/>
        </w:rPr>
        <w:t>k</w:t>
      </w:r>
      <w:r w:rsidRPr="00391B2C">
        <w:rPr>
          <w:rFonts w:ascii="Syntax Com" w:hAnsi="Syntax Com"/>
          <w:b/>
          <w:bCs/>
        </w:rPr>
        <w:t>rafta</w:t>
      </w:r>
      <w:r>
        <w:rPr>
          <w:rFonts w:ascii="Syntax Com" w:hAnsi="Syntax Com"/>
          <w:b/>
          <w:bCs/>
        </w:rPr>
        <w:t xml:space="preserve">bsorbierender Öffnungsbegrenzer – </w:t>
      </w:r>
      <w:r w:rsidRPr="00391B2C">
        <w:rPr>
          <w:rFonts w:ascii="Syntax Com" w:hAnsi="Syntax Com"/>
          <w:b/>
          <w:bCs/>
        </w:rPr>
        <w:t>Artikel</w:t>
      </w:r>
      <w:r w:rsidRPr="00391B2C">
        <w:rPr>
          <w:rFonts w:ascii="Syntax Com" w:hAnsi="Syntax Com"/>
          <w:bCs/>
        </w:rPr>
        <w:t xml:space="preserve"> 10.041.----.---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Default="00907FFB" w:rsidP="00D5528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 xml:space="preserve">Ergänzende </w:t>
      </w:r>
      <w:r w:rsidR="00E7450E">
        <w:rPr>
          <w:rFonts w:ascii="Syntax Com" w:hAnsi="Syntax Com"/>
          <w:b/>
        </w:rPr>
        <w:t>Informationen</w:t>
      </w:r>
      <w:r>
        <w:rPr>
          <w:rFonts w:ascii="Syntax Com" w:hAnsi="Syntax Com"/>
          <w:b/>
        </w:rPr>
        <w:br/>
      </w:r>
      <w:r w:rsidR="00D5528D" w:rsidRPr="00391B2C">
        <w:rPr>
          <w:rFonts w:ascii="Syntax Com" w:hAnsi="Syntax Com"/>
        </w:rPr>
        <w:t xml:space="preserve">WSS Gesamtkatalog Dreh-Kipp-Beschläge unter </w:t>
      </w:r>
      <w:hyperlink r:id="rId12" w:history="1">
        <w:r w:rsidRPr="002B3B5B">
          <w:rPr>
            <w:rStyle w:val="Hyperlink"/>
            <w:rFonts w:ascii="Syntax Com" w:hAnsi="Syntax Com"/>
          </w:rPr>
          <w:t>www.wss.de/kataloge.html</w:t>
        </w:r>
      </w:hyperlink>
    </w:p>
    <w:p w:rsidR="00907FFB" w:rsidRPr="00391B2C" w:rsidRDefault="00907FFB" w:rsidP="00D5528D">
      <w:pPr>
        <w:spacing w:line="276" w:lineRule="auto"/>
        <w:rPr>
          <w:rFonts w:ascii="Syntax Com" w:hAnsi="Syntax Com"/>
          <w:b/>
          <w:bCs/>
        </w:rPr>
      </w:pPr>
    </w:p>
    <w:p w:rsidR="00D5528D" w:rsidRPr="00391B2C" w:rsidRDefault="00E70591" w:rsidP="00D5528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69849</wp:posOffset>
                </wp:positionV>
                <wp:extent cx="5044440" cy="0"/>
                <wp:effectExtent l="0" t="0" r="22860" b="19050"/>
                <wp:wrapNone/>
                <wp:docPr id="13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5.5pt" to="394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" strokecolor="#00577d" strokeweight="1pt">
                <v:stroke dashstyle="1 1"/>
                <o:lock v:ext="edit" shapetype="f"/>
              </v:line>
            </w:pict>
          </mc:Fallback>
        </mc:AlternateContent>
      </w:r>
    </w:p>
    <w:p w:rsidR="00D5528D" w:rsidRPr="00391B2C" w:rsidRDefault="00E7450E" w:rsidP="00D5528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  <w:r w:rsidR="00D5528D" w:rsidRPr="00391B2C">
        <w:rPr>
          <w:rFonts w:ascii="Syntax Com" w:hAnsi="Syntax Com"/>
          <w:b/>
          <w:bCs/>
        </w:rPr>
        <w:t>Öffnungsbegrenzer für Aluminium-Systemfe</w:t>
      </w:r>
      <w:r w:rsidR="00907FFB">
        <w:rPr>
          <w:rFonts w:ascii="Syntax Com" w:hAnsi="Syntax Com"/>
          <w:b/>
          <w:bCs/>
        </w:rPr>
        <w:t>n</w:t>
      </w:r>
      <w:r w:rsidR="00D5528D" w:rsidRPr="00391B2C">
        <w:rPr>
          <w:rFonts w:ascii="Syntax Com" w:hAnsi="Syntax Com"/>
          <w:b/>
          <w:bCs/>
        </w:rPr>
        <w:t xml:space="preserve">ster 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für </w:t>
      </w:r>
      <w:r>
        <w:rPr>
          <w:rFonts w:ascii="Syntax Com" w:hAnsi="Syntax Com"/>
        </w:rPr>
        <w:t>Aluminium-Fenstersysteme</w:t>
      </w:r>
      <w:r w:rsidR="00907FFB">
        <w:rPr>
          <w:rFonts w:ascii="Syntax Com" w:hAnsi="Syntax Com"/>
        </w:rPr>
        <w:t>, für</w:t>
      </w:r>
      <w:r w:rsidRPr="00391B2C">
        <w:rPr>
          <w:rFonts w:ascii="Syntax Com" w:hAnsi="Syntax Com"/>
        </w:rPr>
        <w:t xml:space="preserve"> Euro-Nut, </w:t>
      </w:r>
    </w:p>
    <w:p w:rsidR="00D5528D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verdeckt</w:t>
      </w:r>
      <w:r w:rsidR="00C205D5">
        <w:rPr>
          <w:rFonts w:ascii="Syntax Com" w:hAnsi="Syntax Com"/>
        </w:rPr>
        <w:t xml:space="preserve"> liegende</w:t>
      </w:r>
      <w:r w:rsidRPr="00391B2C">
        <w:rPr>
          <w:rFonts w:ascii="Syntax Com" w:hAnsi="Syntax Com"/>
        </w:rPr>
        <w:t xml:space="preserve"> Montage im </w:t>
      </w:r>
      <w:r>
        <w:rPr>
          <w:rFonts w:ascii="Syntax Com" w:hAnsi="Syntax Com"/>
        </w:rPr>
        <w:t xml:space="preserve">unteren </w:t>
      </w:r>
      <w:r w:rsidRPr="00391B2C">
        <w:rPr>
          <w:rFonts w:ascii="Syntax Com" w:hAnsi="Syntax Com"/>
        </w:rPr>
        <w:t>Fensterfalz.</w:t>
      </w:r>
    </w:p>
    <w:p w:rsidR="00E7450E" w:rsidRPr="00391B2C" w:rsidRDefault="00E7450E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C205D5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90° Öffnungswinkel (je nach Einbauposition)</w:t>
      </w:r>
    </w:p>
    <w:p w:rsidR="00D5528D" w:rsidRPr="00391B2C" w:rsidRDefault="00D5528D" w:rsidP="00C205D5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425 mm bis 1700 mm für Beschlag mit aufliegenden Bändern</w:t>
      </w:r>
    </w:p>
    <w:p w:rsidR="00D5528D" w:rsidRPr="00391B2C" w:rsidRDefault="00D5528D" w:rsidP="00C205D5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550 mm bis 1700 mm für Beschlag mit verdeckten Bändern</w:t>
      </w:r>
    </w:p>
    <w:p w:rsidR="00D5528D" w:rsidRPr="00391B2C" w:rsidRDefault="00D5528D" w:rsidP="00C205D5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706368" behindDoc="1" locked="0" layoutInCell="1" allowOverlap="1" wp14:anchorId="7B091A0B" wp14:editId="273910B5">
            <wp:simplePos x="0" y="0"/>
            <wp:positionH relativeFrom="column">
              <wp:posOffset>3485515</wp:posOffset>
            </wp:positionH>
            <wp:positionV relativeFrom="paragraph">
              <wp:posOffset>98425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</w:rPr>
        <w:t>alle Teile aus nichtrostendem Material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  <w:bCs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 xml:space="preserve">z.B. </w:t>
      </w:r>
      <w:r w:rsidR="00E7450E" w:rsidRPr="00391B2C">
        <w:rPr>
          <w:rFonts w:ascii="Syntax Com" w:hAnsi="Syntax Com"/>
          <w:b/>
          <w:bCs/>
        </w:rPr>
        <w:t>WSS-</w:t>
      </w:r>
      <w:r w:rsidR="00E7450E" w:rsidRPr="00FE46DA">
        <w:rPr>
          <w:rFonts w:ascii="Syntax Com" w:hAnsi="Syntax Com"/>
          <w:b/>
          <w:bCs/>
        </w:rPr>
        <w:t>Öffnungsbegrenzer</w:t>
      </w:r>
      <w:r w:rsidR="00E7450E" w:rsidRPr="00391B2C">
        <w:rPr>
          <w:rFonts w:ascii="Syntax Com" w:hAnsi="Syntax Com"/>
          <w:b/>
          <w:bCs/>
        </w:rPr>
        <w:t xml:space="preserve"> </w:t>
      </w:r>
      <w:r w:rsidR="00E7450E">
        <w:rPr>
          <w:rFonts w:ascii="Syntax Com" w:hAnsi="Syntax Com"/>
          <w:b/>
          <w:bCs/>
        </w:rPr>
        <w:t xml:space="preserve">– </w:t>
      </w:r>
      <w:r w:rsidR="00E7450E" w:rsidRPr="00391B2C">
        <w:rPr>
          <w:rFonts w:ascii="Syntax Com" w:hAnsi="Syntax Com"/>
          <w:b/>
          <w:bCs/>
        </w:rPr>
        <w:t>Artikel</w:t>
      </w:r>
      <w:r w:rsidRPr="00391B2C">
        <w:rPr>
          <w:rFonts w:ascii="Syntax Com" w:hAnsi="Syntax Com"/>
          <w:b/>
          <w:bCs/>
        </w:rPr>
        <w:t xml:space="preserve">: </w:t>
      </w:r>
      <w:r w:rsidRPr="00391B2C">
        <w:rPr>
          <w:rFonts w:ascii="Syntax Com" w:hAnsi="Syntax Com"/>
          <w:bCs/>
        </w:rPr>
        <w:t>10.050.----.---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  <w:bCs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  <w:r w:rsidRPr="00907FFB">
        <w:rPr>
          <w:rFonts w:ascii="Syntax Com" w:hAnsi="Syntax Com"/>
          <w:b/>
        </w:rPr>
        <w:t>Ergänzende Info</w:t>
      </w:r>
      <w:r w:rsidR="00907FFB" w:rsidRPr="00907FFB">
        <w:rPr>
          <w:rFonts w:ascii="Syntax Com" w:hAnsi="Syntax Com"/>
          <w:b/>
        </w:rPr>
        <w:t>rmationen</w:t>
      </w:r>
      <w:r w:rsidR="00907FFB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4" w:history="1">
        <w:r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Default="00D5528D" w:rsidP="00D5528D">
      <w:pPr>
        <w:spacing w:line="276" w:lineRule="auto"/>
        <w:rPr>
          <w:rFonts w:ascii="Syntax Com" w:hAnsi="Syntax Com"/>
        </w:rPr>
      </w:pPr>
    </w:p>
    <w:p w:rsidR="00E7450E" w:rsidRDefault="00E7450E" w:rsidP="00D5528D">
      <w:pPr>
        <w:spacing w:line="276" w:lineRule="auto"/>
        <w:rPr>
          <w:rFonts w:ascii="Syntax Com" w:hAnsi="Syntax Com"/>
        </w:rPr>
      </w:pPr>
    </w:p>
    <w:p w:rsidR="00E7450E" w:rsidRDefault="00E7450E" w:rsidP="00D5528D">
      <w:pPr>
        <w:spacing w:line="276" w:lineRule="auto"/>
        <w:rPr>
          <w:rFonts w:ascii="Syntax Com" w:hAnsi="Syntax Com"/>
        </w:rPr>
      </w:pPr>
    </w:p>
    <w:p w:rsidR="00E7450E" w:rsidRDefault="00E7450E" w:rsidP="00D5528D">
      <w:pPr>
        <w:spacing w:line="276" w:lineRule="auto"/>
        <w:rPr>
          <w:rFonts w:ascii="Syntax Com" w:hAnsi="Syntax Com"/>
        </w:rPr>
      </w:pPr>
    </w:p>
    <w:p w:rsidR="00E7450E" w:rsidRPr="00391B2C" w:rsidRDefault="00E7450E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Öffnungsbegrenzer für </w:t>
      </w:r>
      <w:r>
        <w:rPr>
          <w:rFonts w:ascii="Syntax Com" w:hAnsi="Syntax Com"/>
          <w:b/>
          <w:bCs/>
        </w:rPr>
        <w:t>Aluminium-Fenstersysteme</w:t>
      </w:r>
      <w:r w:rsidRPr="00391B2C">
        <w:rPr>
          <w:rFonts w:ascii="Syntax Com" w:hAnsi="Syntax Com"/>
          <w:b/>
          <w:bCs/>
        </w:rPr>
        <w:t xml:space="preserve"> 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2-stufiger, abschließbarer Öffnungsbegrenzer für </w:t>
      </w:r>
      <w:r>
        <w:rPr>
          <w:rFonts w:ascii="Syntax Com" w:hAnsi="Syntax Com"/>
        </w:rPr>
        <w:t>Aluminium-Fenstersysteme</w:t>
      </w:r>
      <w:r w:rsidR="00C205D5">
        <w:rPr>
          <w:rFonts w:ascii="Syntax Com" w:hAnsi="Syntax Com"/>
        </w:rPr>
        <w:t>, für</w:t>
      </w:r>
      <w:r w:rsidRPr="00391B2C">
        <w:rPr>
          <w:rFonts w:ascii="Syntax Com" w:hAnsi="Syntax Com"/>
        </w:rPr>
        <w:t xml:space="preserve"> Euro-Nut</w:t>
      </w:r>
      <w:r w:rsidR="00C205D5">
        <w:rPr>
          <w:rFonts w:ascii="Syntax Com" w:hAnsi="Syntax Com"/>
        </w:rPr>
        <w:t>,  für die verdeckt liegende</w:t>
      </w:r>
      <w:r w:rsidRPr="00391B2C">
        <w:rPr>
          <w:rFonts w:ascii="Syntax Com" w:hAnsi="Syntax Com"/>
        </w:rPr>
        <w:t xml:space="preserve"> Montage im unteren Fensterfalz.</w:t>
      </w:r>
    </w:p>
    <w:p w:rsidR="00D5528D" w:rsidRDefault="00D5528D" w:rsidP="00D5528D">
      <w:pPr>
        <w:spacing w:line="276" w:lineRule="auto"/>
        <w:rPr>
          <w:rFonts w:ascii="Syntax Com" w:hAnsi="Syntax Com"/>
        </w:rPr>
      </w:pPr>
    </w:p>
    <w:p w:rsidR="00E7450E" w:rsidRPr="00391B2C" w:rsidRDefault="00E7450E" w:rsidP="00E7450E">
      <w:pPr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 in der ersten Stufe</w:t>
      </w:r>
      <w:r>
        <w:rPr>
          <w:rFonts w:ascii="Syntax Com" w:hAnsi="Syntax Com"/>
        </w:rPr>
        <w:t xml:space="preserve"> von </w:t>
      </w:r>
      <w:r w:rsidRPr="00391B2C">
        <w:rPr>
          <w:rFonts w:ascii="Syntax Com" w:hAnsi="Syntax Com"/>
        </w:rPr>
        <w:t>89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120 mm</w:t>
      </w:r>
      <w:r>
        <w:rPr>
          <w:rFonts w:ascii="Syntax Com" w:hAnsi="Syntax Com"/>
        </w:rPr>
        <w:t xml:space="preserve"> einstellbar - m</w:t>
      </w:r>
      <w:r w:rsidRPr="00391B2C">
        <w:rPr>
          <w:rFonts w:ascii="Syntax Com" w:hAnsi="Syntax Com"/>
        </w:rPr>
        <w:t>it Rastung gegen selbständiges Schließen des Fensters durch Zugluft.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(Öffnungsweite abhängig von </w:t>
      </w:r>
      <w:r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Pr="00391B2C">
        <w:rPr>
          <w:rFonts w:ascii="Syntax Com" w:hAnsi="Syntax Com"/>
        </w:rPr>
        <w:t>.</w:t>
      </w:r>
    </w:p>
    <w:p w:rsidR="00E7450E" w:rsidRPr="005136F0" w:rsidRDefault="00E7450E" w:rsidP="00E7450E">
      <w:pPr>
        <w:pStyle w:val="Listenabsatz"/>
        <w:numPr>
          <w:ilvl w:val="0"/>
          <w:numId w:val="4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Pr="00391B2C">
        <w:rPr>
          <w:rFonts w:ascii="Syntax Com" w:hAnsi="Syntax Com"/>
        </w:rPr>
        <w:t>in Zylinder mit Schließzwangfunktion verhindert</w:t>
      </w:r>
      <w:r w:rsidRPr="00C239A0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>
        <w:rPr>
          <w:rFonts w:ascii="Syntax Com" w:hAnsi="Syntax Com"/>
        </w:rPr>
        <w:t>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Pr="00391B2C">
        <w:rPr>
          <w:rFonts w:ascii="Syntax Com" w:hAnsi="Syntax Com"/>
        </w:rPr>
        <w:t>artungsfrei</w:t>
      </w:r>
      <w:r>
        <w:rPr>
          <w:rFonts w:ascii="Syntax Com" w:hAnsi="Syntax Com"/>
        </w:rPr>
        <w:t>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E7450E" w:rsidRPr="00391B2C" w:rsidRDefault="00E7450E" w:rsidP="00E7450E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>
        <w:rPr>
          <w:rFonts w:ascii="Syntax Com" w:hAnsi="Syntax Com"/>
        </w:rPr>
        <w:t>.</w:t>
      </w:r>
    </w:p>
    <w:p w:rsidR="00E7450E" w:rsidRPr="00391B2C" w:rsidRDefault="00E7450E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 w:rsidR="00E7450E"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 w:rsidR="00E7450E"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 w:rsidR="00E7450E">
        <w:rPr>
          <w:rFonts w:ascii="Syntax Com" w:hAnsi="Syntax Com"/>
          <w:b/>
        </w:rPr>
        <w:t>en</w:t>
      </w:r>
      <w:r w:rsidRPr="00391B2C">
        <w:rPr>
          <w:rFonts w:ascii="Syntax Com" w:hAnsi="Syntax Com"/>
          <w:b/>
        </w:rPr>
        <w:t xml:space="preserve"> </w:t>
      </w:r>
    </w:p>
    <w:p w:rsidR="00D5528D" w:rsidRPr="00391B2C" w:rsidRDefault="00CA083A" w:rsidP="00D5528D">
      <w:pPr>
        <w:numPr>
          <w:ilvl w:val="0"/>
          <w:numId w:val="17"/>
        </w:numPr>
        <w:spacing w:line="276" w:lineRule="auto"/>
        <w:ind w:left="709" w:hanging="709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707392" behindDoc="1" locked="0" layoutInCell="1" allowOverlap="1" wp14:anchorId="3360B811" wp14:editId="208229F0">
            <wp:simplePos x="0" y="0"/>
            <wp:positionH relativeFrom="column">
              <wp:posOffset>2626995</wp:posOffset>
            </wp:positionH>
            <wp:positionV relativeFrom="paragraph">
              <wp:posOffset>141605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28D" w:rsidRPr="00391B2C">
        <w:rPr>
          <w:rFonts w:ascii="Syntax Com" w:hAnsi="Syntax Com"/>
        </w:rPr>
        <w:t xml:space="preserve">Geprüft nach </w:t>
      </w:r>
      <w:r w:rsidR="00D5528D" w:rsidRPr="00391B2C">
        <w:rPr>
          <w:rFonts w:ascii="Syntax Com" w:hAnsi="Syntax Com"/>
          <w:b/>
        </w:rPr>
        <w:t>DIN EN 13126-1/5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E7450E" w:rsidRPr="00812CAE" w:rsidRDefault="00E7450E" w:rsidP="00E7450E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E7450E" w:rsidRPr="00812CAE" w:rsidRDefault="00E7450E" w:rsidP="00E7450E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>
        <w:rPr>
          <w:rFonts w:ascii="Syntax Com" w:hAnsi="Syntax Com"/>
        </w:rPr>
        <w:t>E4/C-31 Edelstahl-Effekt</w:t>
      </w:r>
    </w:p>
    <w:p w:rsidR="00E7450E" w:rsidRPr="001F5FAE" w:rsidRDefault="00E7450E" w:rsidP="00E7450E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  <w:bCs/>
        </w:rPr>
      </w:pPr>
    </w:p>
    <w:p w:rsidR="00E7450E" w:rsidRPr="001F5FAE" w:rsidRDefault="00E7450E" w:rsidP="00E7450E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WSS-A</w:t>
      </w:r>
      <w:r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Default="00D5528D" w:rsidP="00D5528D">
      <w:pPr>
        <w:spacing w:line="276" w:lineRule="auto"/>
        <w:rPr>
          <w:rFonts w:ascii="Syntax Com" w:hAnsi="Syntax Com"/>
          <w:szCs w:val="20"/>
        </w:rPr>
      </w:pPr>
      <w:r w:rsidRPr="00C205D5">
        <w:rPr>
          <w:rFonts w:ascii="Syntax Com" w:hAnsi="Syntax Com"/>
          <w:b/>
          <w:szCs w:val="20"/>
        </w:rPr>
        <w:t>Ergänzende Info</w:t>
      </w:r>
      <w:r w:rsidR="00C205D5" w:rsidRPr="00C205D5">
        <w:rPr>
          <w:rFonts w:ascii="Syntax Com" w:hAnsi="Syntax Com"/>
          <w:b/>
          <w:szCs w:val="20"/>
        </w:rPr>
        <w:t>rmationen</w:t>
      </w:r>
      <w:r w:rsidR="00C205D5" w:rsidRPr="00C205D5">
        <w:rPr>
          <w:rFonts w:ascii="Syntax Com" w:hAnsi="Syntax Com"/>
          <w:b/>
          <w:szCs w:val="20"/>
        </w:rPr>
        <w:br/>
      </w:r>
      <w:r w:rsidRPr="00C205D5">
        <w:rPr>
          <w:rFonts w:ascii="Syntax Com" w:hAnsi="Syntax Com"/>
          <w:szCs w:val="20"/>
        </w:rPr>
        <w:t xml:space="preserve">WSS Gesamtkatalog Dreh-Kipp-Beschläge unter </w:t>
      </w:r>
      <w:hyperlink r:id="rId16" w:history="1">
        <w:r w:rsidR="00CA083A" w:rsidRPr="00575CA6">
          <w:rPr>
            <w:rStyle w:val="Hyperlink"/>
            <w:rFonts w:ascii="Syntax Com" w:hAnsi="Syntax Com"/>
            <w:szCs w:val="20"/>
          </w:rPr>
          <w:t>www.wss.de/kataloge.html</w:t>
        </w:r>
      </w:hyperlink>
    </w:p>
    <w:p w:rsidR="00CA083A" w:rsidRPr="00C205D5" w:rsidRDefault="00CA083A" w:rsidP="00D5528D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08A18" wp14:editId="1E6EB36E">
                <wp:simplePos x="0" y="0"/>
                <wp:positionH relativeFrom="column">
                  <wp:posOffset>-19050</wp:posOffset>
                </wp:positionH>
                <wp:positionV relativeFrom="paragraph">
                  <wp:posOffset>156581</wp:posOffset>
                </wp:positionV>
                <wp:extent cx="5958205" cy="2340610"/>
                <wp:effectExtent l="0" t="0" r="23495" b="21590"/>
                <wp:wrapNone/>
                <wp:docPr id="11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20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EE5" w:rsidRPr="00CA083A" w:rsidRDefault="00FE5EE5" w:rsidP="00FE5EE5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CA083A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CA083A" w:rsidRPr="00CA083A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CA083A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1) 450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575 mm / 50-90° (sichtbare Bandseite) 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40-90° (sichtbare Bandseite)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40-70° (verdeckt liegende Bandseite)</w:t>
                            </w:r>
                          </w:p>
                          <w:p w:rsidR="00CA083A" w:rsidRPr="00C63974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(sichtbare Bandseite)</w:t>
                            </w:r>
                          </w:p>
                          <w:p w:rsidR="00FE5EE5" w:rsidRPr="00CA083A" w:rsidRDefault="00CA083A" w:rsidP="00CA083A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(verdeckt liegende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margin-left:-1.5pt;margin-top:12.35pt;width:469.15pt;height:18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" fillcolor="white [3201]">
                <v:stroke dashstyle="dash"/>
                <v:path arrowok="t"/>
                <v:textbox style="mso-fit-shape-to-text:t">
                  <w:txbxContent>
                    <w:p w:rsidR="00FE5EE5" w:rsidRPr="00CA083A" w:rsidRDefault="00FE5EE5" w:rsidP="00FE5EE5">
                      <w:pPr>
                        <w:spacing w:after="240" w:line="360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CA083A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CA083A" w:rsidRPr="00CA083A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CA083A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1) 450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575 mm / 50-90° (sichtbare Bandseite) 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40-90° (sichtbare Bandseite)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40-70° (verdeckt liegende Bandseite)</w:t>
                      </w:r>
                    </w:p>
                    <w:p w:rsidR="00CA083A" w:rsidRPr="00C63974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(sichtbare Bandseite)</w:t>
                      </w:r>
                    </w:p>
                    <w:p w:rsidR="00FE5EE5" w:rsidRPr="00CA083A" w:rsidRDefault="00CA083A" w:rsidP="00CA083A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(verdeckt liegende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FE5EE5" w:rsidRPr="0006368D" w:rsidRDefault="00FE5EE5" w:rsidP="00D5528D">
      <w:pPr>
        <w:spacing w:after="240"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FE5EE5" w:rsidRPr="0006368D" w:rsidRDefault="00FE5EE5" w:rsidP="00FE5EE5">
      <w:pPr>
        <w:spacing w:line="276" w:lineRule="auto"/>
        <w:rPr>
          <w:rFonts w:ascii="Syntax Com" w:hAnsi="Syntax Com"/>
        </w:rPr>
      </w:pPr>
    </w:p>
    <w:p w:rsidR="00833B34" w:rsidRPr="0006368D" w:rsidRDefault="00833B34" w:rsidP="004076A5">
      <w:pPr>
        <w:spacing w:after="200" w:line="360" w:lineRule="auto"/>
        <w:rPr>
          <w:rFonts w:ascii="Syntax Com" w:hAnsi="Syntax Com"/>
          <w:b/>
          <w:bCs/>
        </w:rPr>
      </w:pPr>
    </w:p>
    <w:p w:rsidR="00CF578F" w:rsidRPr="0006368D" w:rsidRDefault="00C464C8" w:rsidP="004076A5">
      <w:pPr>
        <w:spacing w:after="200" w:line="360" w:lineRule="auto"/>
        <w:rPr>
          <w:rFonts w:ascii="Syntax Com" w:hAnsi="Syntax Com"/>
        </w:rPr>
      </w:pPr>
      <w:r w:rsidRPr="0006368D">
        <w:rPr>
          <w:rFonts w:ascii="Syntax Com" w:hAnsi="Syntax Com"/>
          <w:b/>
          <w:bCs/>
        </w:rPr>
        <w:lastRenderedPageBreak/>
        <w:t>Öffnungs</w:t>
      </w:r>
      <w:r w:rsidR="000216AB" w:rsidRPr="0006368D">
        <w:rPr>
          <w:rFonts w:ascii="Syntax Com" w:hAnsi="Syntax Com"/>
          <w:b/>
          <w:bCs/>
        </w:rPr>
        <w:t xml:space="preserve">begrenzer </w:t>
      </w:r>
      <w:r w:rsidR="00CF578F" w:rsidRPr="0006368D">
        <w:rPr>
          <w:rFonts w:ascii="Syntax Com" w:hAnsi="Syntax Com"/>
          <w:b/>
          <w:bCs/>
        </w:rPr>
        <w:t xml:space="preserve">für </w:t>
      </w:r>
      <w:r w:rsidRPr="0006368D">
        <w:rPr>
          <w:rFonts w:ascii="Syntax Com" w:hAnsi="Syntax Com"/>
          <w:b/>
          <w:bCs/>
        </w:rPr>
        <w:t>Aluminium-</w:t>
      </w:r>
      <w:r w:rsidR="00901184">
        <w:rPr>
          <w:rFonts w:ascii="Syntax Com" w:hAnsi="Syntax Com"/>
          <w:b/>
          <w:bCs/>
        </w:rPr>
        <w:t>Fenstersysteme</w:t>
      </w:r>
      <w:r w:rsidR="00CF578F" w:rsidRPr="0006368D">
        <w:rPr>
          <w:rFonts w:ascii="Syntax Com" w:hAnsi="Syntax Com"/>
        </w:rPr>
        <w:t xml:space="preserve"> </w:t>
      </w:r>
    </w:p>
    <w:p w:rsidR="000216AB" w:rsidRPr="0006368D" w:rsidRDefault="000216AB" w:rsidP="000216AB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1 Stück Öffnungsbegrenzer für Aluminium-</w:t>
      </w:r>
      <w:r w:rsidR="00901184">
        <w:rPr>
          <w:rFonts w:ascii="Syntax Com" w:hAnsi="Syntax Com"/>
        </w:rPr>
        <w:t>Fenstersysteme</w:t>
      </w:r>
      <w:r w:rsidR="00CA083A">
        <w:rPr>
          <w:rFonts w:ascii="Syntax Com" w:hAnsi="Syntax Com"/>
        </w:rPr>
        <w:t xml:space="preserve"> mit</w:t>
      </w:r>
      <w:r w:rsidRPr="0006368D">
        <w:rPr>
          <w:rFonts w:ascii="Syntax Com" w:hAnsi="Syntax Com"/>
        </w:rPr>
        <w:t xml:space="preserve"> Euro-Nut, </w:t>
      </w:r>
    </w:p>
    <w:p w:rsidR="000216AB" w:rsidRPr="0006368D" w:rsidRDefault="000216AB" w:rsidP="00FE5EE5">
      <w:p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für die verdeckt</w:t>
      </w:r>
      <w:r w:rsidR="00C205D5">
        <w:rPr>
          <w:rFonts w:ascii="Syntax Com" w:hAnsi="Syntax Com"/>
        </w:rPr>
        <w:t xml:space="preserve"> liegende</w:t>
      </w:r>
      <w:r w:rsidRPr="0006368D">
        <w:rPr>
          <w:rFonts w:ascii="Syntax Com" w:hAnsi="Syntax Com"/>
        </w:rPr>
        <w:t xml:space="preserve"> Montage im Fensterfalz</w:t>
      </w:r>
      <w:r w:rsidR="00FE5EE5" w:rsidRPr="0006368D">
        <w:rPr>
          <w:rFonts w:ascii="Syntax Com" w:hAnsi="Syntax Com"/>
        </w:rPr>
        <w:t>, für Dreh-/Dreh-Kippbeschläge mit verdeckten Bändern, mit Klappmechanismus für schmale Fensterflügel.</w:t>
      </w:r>
    </w:p>
    <w:p w:rsidR="000216AB" w:rsidRPr="0006368D" w:rsidRDefault="00FE5EE5" w:rsidP="00C205D5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089B27FE" wp14:editId="4359F7AA">
            <wp:simplePos x="0" y="0"/>
            <wp:positionH relativeFrom="column">
              <wp:posOffset>4017010</wp:posOffset>
            </wp:positionH>
            <wp:positionV relativeFrom="paragraph">
              <wp:posOffset>45720</wp:posOffset>
            </wp:positionV>
            <wp:extent cx="1645920" cy="879475"/>
            <wp:effectExtent l="19050" t="0" r="0" b="0"/>
            <wp:wrapTight wrapText="bothSides">
              <wp:wrapPolygon edited="0">
                <wp:start x="-250" y="0"/>
                <wp:lineTo x="-250" y="21054"/>
                <wp:lineTo x="21500" y="21054"/>
                <wp:lineTo x="21500" y="0"/>
                <wp:lineTo x="-25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78F" w:rsidRPr="0006368D">
        <w:rPr>
          <w:rFonts w:ascii="Syntax Com" w:hAnsi="Syntax Com"/>
        </w:rPr>
        <w:t>bis 90° Öffnungswinkel</w:t>
      </w:r>
      <w:r w:rsidR="00FA7848" w:rsidRPr="0006368D">
        <w:rPr>
          <w:rFonts w:ascii="Syntax Com" w:hAnsi="Syntax Com"/>
        </w:rPr>
        <w:t>, je nach Einbauposition</w:t>
      </w:r>
    </w:p>
    <w:p w:rsidR="00FA7848" w:rsidRPr="0006368D" w:rsidRDefault="000216AB" w:rsidP="00C205D5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Flügelbreite</w:t>
      </w:r>
      <w:r w:rsidR="00FA7848" w:rsidRPr="0006368D">
        <w:rPr>
          <w:rFonts w:ascii="Syntax Com" w:hAnsi="Syntax Com"/>
        </w:rPr>
        <w:t>:</w:t>
      </w:r>
      <w:r w:rsidRPr="0006368D">
        <w:rPr>
          <w:rFonts w:ascii="Syntax Com" w:hAnsi="Syntax Com"/>
        </w:rPr>
        <w:t xml:space="preserve"> 410 mm bis 699 mm</w:t>
      </w:r>
    </w:p>
    <w:p w:rsidR="009E35DE" w:rsidRPr="0006368D" w:rsidRDefault="00FA7848" w:rsidP="00C205D5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06368D">
        <w:rPr>
          <w:rFonts w:ascii="Syntax Com" w:hAnsi="Syntax Com"/>
        </w:rPr>
        <w:t>alle Bauteile aus nichtrostendem Material</w:t>
      </w:r>
      <w:r w:rsidR="00FE5EE5" w:rsidRPr="0006368D">
        <w:rPr>
          <w:rFonts w:ascii="Syntax Com" w:hAnsi="Syntax Com"/>
        </w:rPr>
        <w:t xml:space="preserve"> </w:t>
      </w:r>
    </w:p>
    <w:p w:rsidR="000216AB" w:rsidRPr="0006368D" w:rsidRDefault="000216AB" w:rsidP="009E35DE">
      <w:pPr>
        <w:spacing w:line="276" w:lineRule="auto"/>
        <w:rPr>
          <w:rFonts w:ascii="Syntax Com" w:hAnsi="Syntax Com"/>
          <w:b/>
          <w:bCs/>
        </w:rPr>
      </w:pPr>
    </w:p>
    <w:p w:rsidR="00CF578F" w:rsidRPr="000D73D3" w:rsidRDefault="00CF578F" w:rsidP="009E35DE">
      <w:pPr>
        <w:spacing w:line="276" w:lineRule="auto"/>
        <w:rPr>
          <w:rFonts w:ascii="Syntax Com" w:hAnsi="Syntax Com"/>
          <w:b/>
          <w:bCs/>
        </w:rPr>
      </w:pPr>
      <w:r w:rsidRPr="0006368D">
        <w:rPr>
          <w:rFonts w:ascii="Syntax Com" w:hAnsi="Syntax Com"/>
          <w:b/>
          <w:bCs/>
        </w:rPr>
        <w:t>z.B. WSS</w:t>
      </w:r>
      <w:r w:rsidR="00AB4C8C" w:rsidRPr="0006368D">
        <w:rPr>
          <w:rFonts w:ascii="Syntax Com" w:hAnsi="Syntax Com"/>
          <w:b/>
          <w:bCs/>
        </w:rPr>
        <w:t>-</w:t>
      </w:r>
      <w:r w:rsidR="000D73D3">
        <w:rPr>
          <w:rFonts w:ascii="Syntax Com" w:hAnsi="Syntax Com"/>
          <w:b/>
          <w:bCs/>
        </w:rPr>
        <w:t xml:space="preserve">Öffnungsbegrenzer – </w:t>
      </w:r>
      <w:r w:rsidR="00AB4C8C" w:rsidRPr="0006368D">
        <w:rPr>
          <w:rFonts w:ascii="Syntax Com" w:hAnsi="Syntax Com"/>
          <w:b/>
          <w:bCs/>
        </w:rPr>
        <w:t>Artikel:</w:t>
      </w:r>
      <w:r w:rsidR="009E467E" w:rsidRPr="0006368D">
        <w:rPr>
          <w:rFonts w:ascii="Syntax Com" w:hAnsi="Syntax Com"/>
          <w:b/>
          <w:bCs/>
        </w:rPr>
        <w:t xml:space="preserve"> </w:t>
      </w:r>
      <w:r w:rsidRPr="0006368D">
        <w:rPr>
          <w:rFonts w:ascii="Syntax Com" w:hAnsi="Syntax Com"/>
          <w:bCs/>
        </w:rPr>
        <w:t>10.041</w:t>
      </w:r>
      <w:r w:rsidR="009E467E" w:rsidRPr="0006368D">
        <w:rPr>
          <w:rFonts w:ascii="Syntax Com" w:hAnsi="Syntax Com"/>
          <w:bCs/>
        </w:rPr>
        <w:t>.</w:t>
      </w:r>
      <w:r w:rsidR="000216AB" w:rsidRPr="0006368D">
        <w:rPr>
          <w:rFonts w:ascii="Syntax Com" w:hAnsi="Syntax Com"/>
          <w:bCs/>
        </w:rPr>
        <w:t>5000</w:t>
      </w:r>
      <w:r w:rsidR="009E467E" w:rsidRPr="0006368D">
        <w:rPr>
          <w:rFonts w:ascii="Syntax Com" w:hAnsi="Syntax Com"/>
          <w:bCs/>
        </w:rPr>
        <w:t>.---</w:t>
      </w:r>
    </w:p>
    <w:p w:rsidR="000216AB" w:rsidRPr="0006368D" w:rsidRDefault="000216AB" w:rsidP="009E35DE">
      <w:pPr>
        <w:spacing w:line="276" w:lineRule="auto"/>
        <w:rPr>
          <w:rFonts w:ascii="Syntax Com" w:hAnsi="Syntax Com"/>
          <w:bCs/>
        </w:rPr>
      </w:pPr>
    </w:p>
    <w:p w:rsidR="000216AB" w:rsidRPr="0006368D" w:rsidRDefault="00E70591" w:rsidP="009E467E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155946</wp:posOffset>
                </wp:positionV>
                <wp:extent cx="5044440" cy="0"/>
                <wp:effectExtent l="0" t="0" r="22860" b="19050"/>
                <wp:wrapNone/>
                <wp:docPr id="8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5pt,12.3pt" to="39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" strokecolor="#00577d" strokeweight="1pt">
                <v:stroke dashstyle="1 1"/>
                <o:lock v:ext="edit" shapetype="f"/>
              </v:line>
            </w:pict>
          </mc:Fallback>
        </mc:AlternateContent>
      </w:r>
    </w:p>
    <w:p w:rsidR="000D73D3" w:rsidRDefault="000D73D3" w:rsidP="00D5528D">
      <w:pPr>
        <w:spacing w:after="240" w:line="276" w:lineRule="auto"/>
        <w:rPr>
          <w:rFonts w:ascii="Syntax Com" w:hAnsi="Syntax Com"/>
          <w:b/>
          <w:bCs/>
        </w:rPr>
      </w:pPr>
    </w:p>
    <w:p w:rsidR="00D5528D" w:rsidRPr="00391B2C" w:rsidRDefault="00D5528D" w:rsidP="00D5528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Komfortbauteil für schwere Dreh-/Dreh-Kipp-Fenster</w:t>
      </w:r>
    </w:p>
    <w:p w:rsidR="00CA083A" w:rsidRDefault="00CA083A" w:rsidP="00CA083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Euro-Nut,</w:t>
      </w:r>
    </w:p>
    <w:p w:rsidR="00CA083A" w:rsidRDefault="00CA083A" w:rsidP="00CA083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unteren senkrechten Fensterfalz, </w:t>
      </w:r>
    </w:p>
    <w:p w:rsidR="00CA083A" w:rsidRDefault="00CA083A" w:rsidP="00CA083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zur Unterstützung und Erhöhung des Bedienkomforts</w:t>
      </w:r>
      <w:proofErr w:type="gramStart"/>
      <w:r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  <w:t xml:space="preserve">auch geeignet für Nutzer mit Handicap. </w:t>
      </w:r>
    </w:p>
    <w:p w:rsidR="00CA083A" w:rsidRDefault="00CA083A" w:rsidP="00CA083A">
      <w:pPr>
        <w:spacing w:line="276" w:lineRule="auto"/>
        <w:rPr>
          <w:rFonts w:ascii="Syntax Com" w:hAnsi="Syntax Com"/>
        </w:rPr>
      </w:pPr>
    </w:p>
    <w:p w:rsidR="00CA083A" w:rsidRPr="00FA53E4" w:rsidRDefault="00CA083A" w:rsidP="00CA083A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Der getriebeseitig verdeckt eingebaute Flügelheber bewirkt beim Schließen des Flügels ein leichtes Anheben und somit ein dauerhaftes klemmfreies Schließen und Öffnen - auch bei großformatigen und schweren Fensterflügeln. 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C205D5" w:rsidRDefault="00C205D5" w:rsidP="00D5528D">
      <w:pPr>
        <w:spacing w:line="276" w:lineRule="auto"/>
        <w:rPr>
          <w:rFonts w:ascii="Syntax Com" w:hAnsi="Syntax Com"/>
          <w:b/>
        </w:rPr>
      </w:pPr>
      <w:r w:rsidRPr="00C205D5">
        <w:rPr>
          <w:rFonts w:ascii="Syntax Com" w:hAnsi="Syntax Com"/>
          <w:b/>
        </w:rPr>
        <w:t xml:space="preserve">Set </w:t>
      </w:r>
      <w:r>
        <w:rPr>
          <w:rFonts w:ascii="Syntax Com" w:hAnsi="Syntax Com"/>
          <w:b/>
        </w:rPr>
        <w:t>bestehend aus</w:t>
      </w:r>
    </w:p>
    <w:p w:rsidR="00D5528D" w:rsidRPr="00C205D5" w:rsidRDefault="00D5528D" w:rsidP="00C205D5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 w:rsidRPr="00C205D5">
        <w:rPr>
          <w:rFonts w:ascii="Syntax Com" w:hAnsi="Syntax Com"/>
        </w:rPr>
        <w:t xml:space="preserve">Flügelteil mit links/rechts verwendbaren </w:t>
      </w:r>
      <w:r w:rsidR="00C205D5">
        <w:rPr>
          <w:rFonts w:ascii="Syntax Com" w:hAnsi="Syntax Com"/>
        </w:rPr>
        <w:t>Flügelh</w:t>
      </w:r>
      <w:r w:rsidRPr="00C205D5">
        <w:rPr>
          <w:rFonts w:ascii="Syntax Com" w:hAnsi="Syntax Com"/>
        </w:rPr>
        <w:t xml:space="preserve">eber, mit Stellschraube zum </w:t>
      </w:r>
      <w:r w:rsidR="00C205D5">
        <w:rPr>
          <w:rFonts w:ascii="Syntax Com" w:hAnsi="Syntax Com"/>
        </w:rPr>
        <w:t>N</w:t>
      </w:r>
      <w:r w:rsidRPr="00C205D5">
        <w:rPr>
          <w:rFonts w:ascii="Syntax Com" w:hAnsi="Syntax Com"/>
        </w:rPr>
        <w:t>achjustieren der Flügel-Rahmenfuge</w:t>
      </w:r>
    </w:p>
    <w:p w:rsidR="00D5528D" w:rsidRPr="00C205D5" w:rsidRDefault="00D5528D" w:rsidP="00C205D5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 w:rsidRPr="00C205D5">
        <w:rPr>
          <w:rFonts w:ascii="Syntax Com" w:hAnsi="Syntax Com"/>
        </w:rPr>
        <w:t>Verbindungsstange</w:t>
      </w:r>
    </w:p>
    <w:p w:rsidR="00D5528D" w:rsidRPr="00C205D5" w:rsidRDefault="00D5528D" w:rsidP="00C205D5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 w:rsidRPr="00C205D5">
        <w:rPr>
          <w:rFonts w:ascii="Syntax Com" w:hAnsi="Syntax Com"/>
        </w:rPr>
        <w:t xml:space="preserve">Rahmenteil, </w:t>
      </w:r>
      <w:r w:rsidR="00CA083A" w:rsidRPr="00FA53E4">
        <w:rPr>
          <w:rFonts w:ascii="Syntax Com" w:hAnsi="Syntax Com"/>
        </w:rPr>
        <w:t xml:space="preserve">rechts/links </w:t>
      </w:r>
      <w:r w:rsidRPr="00C205D5">
        <w:rPr>
          <w:rFonts w:ascii="Syntax Com" w:hAnsi="Syntax Com"/>
        </w:rPr>
        <w:t xml:space="preserve">verwendbar. 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0D73D3" w:rsidP="00D5528D">
      <w:pPr>
        <w:pStyle w:val="Fuzeile"/>
        <w:rPr>
          <w:b/>
          <w:bCs/>
        </w:rPr>
      </w:pPr>
      <w:r>
        <w:rPr>
          <w:b/>
          <w:bCs/>
        </w:rPr>
        <w:t>z.B. WSS-Komfortbauteil – Artikel:</w:t>
      </w:r>
      <w:r w:rsidRPr="000D73D3">
        <w:t xml:space="preserve"> </w:t>
      </w:r>
      <w:sdt>
        <w:sdtPr>
          <w:id w:val="541388936"/>
          <w:placeholder>
            <w:docPart w:val="12B115BE8CBB4493A6E8FD89655CF6D5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D5528D" w:rsidRPr="00391B2C" w:rsidRDefault="00D5528D" w:rsidP="00D5528D">
      <w:pPr>
        <w:pStyle w:val="Fuzeile"/>
      </w:pPr>
      <w:r w:rsidRPr="00391B2C">
        <w:rPr>
          <w:b/>
          <w:bCs/>
        </w:rPr>
        <w:fldChar w:fldCharType="begin"/>
      </w:r>
      <w:r w:rsidRPr="00391B2C">
        <w:rPr>
          <w:b/>
          <w:bCs/>
        </w:rPr>
        <w:instrText xml:space="preserve"> AUTOTEXT  " Leer"  \* MERGEFORMAT </w:instrText>
      </w:r>
      <w:r w:rsidRPr="00391B2C">
        <w:rPr>
          <w:b/>
          <w:bCs/>
        </w:rPr>
        <w:fldChar w:fldCharType="separate"/>
      </w:r>
    </w:p>
    <w:p w:rsidR="00CA083A" w:rsidRDefault="00D5528D" w:rsidP="00D5528D">
      <w:pPr>
        <w:spacing w:after="240"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fldChar w:fldCharType="end"/>
      </w:r>
      <w:r w:rsidR="00C205D5">
        <w:rPr>
          <w:rFonts w:ascii="Syntax Com" w:hAnsi="Syntax Com"/>
          <w:b/>
        </w:rPr>
        <w:t xml:space="preserve">Ergänzende </w:t>
      </w:r>
      <w:r w:rsidR="005B7AD0">
        <w:rPr>
          <w:rFonts w:ascii="Syntax Com" w:hAnsi="Syntax Com"/>
          <w:b/>
        </w:rPr>
        <w:t>Informationen</w:t>
      </w:r>
      <w:r w:rsidR="00C205D5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8" w:history="1">
        <w:r w:rsidR="00CA083A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D5528D" w:rsidRPr="00391B2C" w:rsidRDefault="00D5528D" w:rsidP="00D5528D">
      <w:pPr>
        <w:spacing w:after="240" w:line="276" w:lineRule="auto"/>
        <w:rPr>
          <w:rFonts w:ascii="Syntax Com" w:hAnsi="Syntax Com"/>
          <w:b/>
          <w:bCs/>
        </w:rPr>
      </w:pPr>
    </w:p>
    <w:p w:rsidR="00D5528D" w:rsidRPr="00391B2C" w:rsidRDefault="00D5528D" w:rsidP="00D5528D">
      <w:pPr>
        <w:spacing w:after="240" w:line="276" w:lineRule="auto"/>
        <w:rPr>
          <w:rFonts w:ascii="Syntax Com" w:hAnsi="Syntax Com"/>
          <w:b/>
          <w:bCs/>
        </w:rPr>
      </w:pPr>
    </w:p>
    <w:p w:rsidR="00C205D5" w:rsidRDefault="00C205D5" w:rsidP="00D5528D">
      <w:pPr>
        <w:spacing w:after="240" w:line="276" w:lineRule="auto"/>
        <w:rPr>
          <w:rFonts w:ascii="Syntax Com" w:hAnsi="Syntax Com"/>
          <w:b/>
          <w:bCs/>
        </w:rPr>
      </w:pPr>
    </w:p>
    <w:p w:rsidR="000D73D3" w:rsidRDefault="000D73D3" w:rsidP="00D5528D">
      <w:pPr>
        <w:spacing w:after="240" w:line="276" w:lineRule="auto"/>
        <w:rPr>
          <w:rFonts w:ascii="Syntax Com" w:hAnsi="Syntax Com"/>
          <w:b/>
          <w:bCs/>
        </w:rPr>
      </w:pPr>
    </w:p>
    <w:p w:rsidR="00D5528D" w:rsidRPr="00391B2C" w:rsidRDefault="00C205D5" w:rsidP="00D5528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S</w:t>
      </w:r>
      <w:r w:rsidR="00D5528D" w:rsidRPr="00391B2C">
        <w:rPr>
          <w:rFonts w:ascii="Syntax Com" w:hAnsi="Syntax Com"/>
          <w:b/>
          <w:bCs/>
        </w:rPr>
        <w:t>icherheitsbauteil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eingebaute </w:t>
      </w:r>
      <w:r w:rsidR="00CA083A" w:rsidRPr="00391B2C">
        <w:rPr>
          <w:rFonts w:ascii="Syntax Com" w:hAnsi="Syntax Com"/>
        </w:rPr>
        <w:t>Zustand</w:t>
      </w:r>
      <w:r w:rsidR="00CA083A"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 w:rsidR="00CA083A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 w:rsidR="00CA083A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C205D5" w:rsidRDefault="00C205D5" w:rsidP="00D5528D">
      <w:pPr>
        <w:spacing w:line="276" w:lineRule="auto"/>
        <w:rPr>
          <w:rFonts w:ascii="Syntax Com" w:hAnsi="Syntax Com"/>
        </w:rPr>
      </w:pPr>
    </w:p>
    <w:p w:rsidR="00D5528D" w:rsidRPr="00C205D5" w:rsidRDefault="00C205D5" w:rsidP="00D5528D">
      <w:pPr>
        <w:spacing w:line="276" w:lineRule="auto"/>
        <w:rPr>
          <w:rFonts w:ascii="Syntax Com" w:hAnsi="Syntax Com"/>
          <w:b/>
        </w:rPr>
      </w:pPr>
      <w:r w:rsidRPr="00C205D5">
        <w:rPr>
          <w:rFonts w:ascii="Syntax Com" w:hAnsi="Syntax Com"/>
          <w:b/>
        </w:rPr>
        <w:t>Set bestehend aus</w:t>
      </w:r>
    </w:p>
    <w:p w:rsidR="00D5528D" w:rsidRPr="00E06FC5" w:rsidRDefault="00D5528D" w:rsidP="00E06FC5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>Magnetkontakt fest im Rahmen montiert</w:t>
      </w:r>
    </w:p>
    <w:p w:rsidR="00D5528D" w:rsidRPr="00E06FC5" w:rsidRDefault="00D5528D" w:rsidP="00E06FC5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>Rundmagnet in der Schubstange des Flügelbeschlags montiert</w:t>
      </w:r>
    </w:p>
    <w:p w:rsidR="00D5528D" w:rsidRPr="00CA083A" w:rsidRDefault="00D5528D" w:rsidP="00E06FC5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 xml:space="preserve">Der Meldekontakt wird erst angezeigt, wenn der Flügel geschlossen und der Fenstergriff in die Verriegelungsstellung gedreht wird. Anzeige </w:t>
      </w:r>
      <w:r w:rsidR="00E06FC5">
        <w:rPr>
          <w:rFonts w:ascii="Syntax Com" w:hAnsi="Syntax Com"/>
        </w:rPr>
        <w:t>bereits</w:t>
      </w:r>
      <w:r w:rsidRPr="00E06FC5">
        <w:rPr>
          <w:rFonts w:ascii="Syntax Com" w:hAnsi="Syntax Com"/>
        </w:rPr>
        <w:t xml:space="preserve"> beim Bewegen des Fenstergriffs.</w:t>
      </w:r>
    </w:p>
    <w:p w:rsidR="00CA083A" w:rsidRPr="00E06FC5" w:rsidRDefault="00CA083A" w:rsidP="00CA083A">
      <w:pPr>
        <w:pStyle w:val="Listenabsatz"/>
        <w:spacing w:line="276" w:lineRule="auto"/>
        <w:rPr>
          <w:rFonts w:ascii="Syntax Com" w:hAnsi="Syntax Com"/>
        </w:rPr>
      </w:pPr>
    </w:p>
    <w:p w:rsidR="00D35C22" w:rsidRDefault="00D5528D" w:rsidP="00D5528D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 w:rsidR="000D73D3" w:rsidRPr="00391B2C">
        <w:rPr>
          <w:rFonts w:ascii="Syntax Com" w:hAnsi="Syntax Com"/>
          <w:b/>
          <w:bCs/>
        </w:rPr>
        <w:t>-Sicherheitsbauteil</w:t>
      </w:r>
      <w:r w:rsidR="000D73D3">
        <w:rPr>
          <w:rFonts w:ascii="Syntax Com" w:hAnsi="Syntax Com"/>
          <w:b/>
          <w:bCs/>
        </w:rPr>
        <w:t xml:space="preserve"> – Artikel</w:t>
      </w:r>
      <w:r w:rsidRPr="00391B2C">
        <w:rPr>
          <w:rFonts w:ascii="Syntax Com" w:hAnsi="Syntax Com"/>
          <w:b/>
          <w:bCs/>
        </w:rPr>
        <w:t xml:space="preserve">: </w:t>
      </w:r>
      <w:r w:rsidRPr="00391B2C">
        <w:rPr>
          <w:rFonts w:ascii="Syntax Com" w:hAnsi="Syntax Com"/>
          <w:bCs/>
        </w:rPr>
        <w:t>10.337.----.---</w:t>
      </w:r>
    </w:p>
    <w:p w:rsidR="00D5528D" w:rsidRPr="0006368D" w:rsidRDefault="00D5528D" w:rsidP="00D5528D">
      <w:pPr>
        <w:spacing w:line="276" w:lineRule="auto"/>
        <w:rPr>
          <w:rFonts w:ascii="Syntax Com" w:hAnsi="Syntax Com"/>
        </w:rPr>
      </w:pPr>
    </w:p>
    <w:p w:rsidR="000D73D3" w:rsidRDefault="0006368D" w:rsidP="00D35C22">
      <w:p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  <w:b/>
        </w:rPr>
        <w:t>Ergänzende Info</w:t>
      </w:r>
      <w:r w:rsidR="00E06FC5">
        <w:rPr>
          <w:rFonts w:ascii="Syntax Com" w:hAnsi="Syntax Com"/>
          <w:b/>
        </w:rPr>
        <w:t>rmationen</w:t>
      </w:r>
      <w:r w:rsidR="00E06FC5">
        <w:rPr>
          <w:rFonts w:ascii="Syntax Com" w:hAnsi="Syntax Com"/>
          <w:b/>
        </w:rPr>
        <w:br/>
      </w:r>
      <w:r w:rsidRPr="0006368D">
        <w:rPr>
          <w:rFonts w:ascii="Syntax Com" w:hAnsi="Syntax Com"/>
        </w:rPr>
        <w:t xml:space="preserve">siehe </w:t>
      </w:r>
      <w:r w:rsidR="008B2C01">
        <w:rPr>
          <w:rFonts w:ascii="Syntax Com" w:hAnsi="Syntax Com"/>
        </w:rPr>
        <w:t>Gesamtk</w:t>
      </w:r>
      <w:r w:rsidRPr="0006368D">
        <w:rPr>
          <w:rFonts w:ascii="Syntax Com" w:hAnsi="Syntax Com"/>
        </w:rPr>
        <w:t xml:space="preserve">atalog </w:t>
      </w:r>
      <w:bookmarkStart w:id="0" w:name="_GoBack"/>
      <w:r w:rsidRPr="008B2C01">
        <w:rPr>
          <w:rFonts w:ascii="Syntax Com" w:hAnsi="Syntax Com"/>
        </w:rPr>
        <w:t>Dreh-Kipp-Beschläge</w:t>
      </w:r>
      <w:bookmarkEnd w:id="0"/>
      <w:r w:rsidRPr="0006368D">
        <w:rPr>
          <w:rFonts w:ascii="Syntax Com" w:hAnsi="Syntax Com"/>
        </w:rPr>
        <w:t xml:space="preserve"> unter </w:t>
      </w:r>
      <w:hyperlink r:id="rId19" w:history="1">
        <w:r w:rsidR="000D73D3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D35C22" w:rsidRPr="0006368D" w:rsidRDefault="00D35C22" w:rsidP="00D35C22">
      <w:pPr>
        <w:spacing w:line="276" w:lineRule="auto"/>
        <w:rPr>
          <w:rFonts w:ascii="Syntax Com" w:hAnsi="Syntax Com"/>
        </w:rPr>
      </w:pPr>
    </w:p>
    <w:p w:rsidR="00D35C22" w:rsidRPr="0006368D" w:rsidRDefault="00E70591" w:rsidP="00D35C22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8254</wp:posOffset>
                </wp:positionV>
                <wp:extent cx="5044440" cy="0"/>
                <wp:effectExtent l="0" t="0" r="22860" b="19050"/>
                <wp:wrapNone/>
                <wp:docPr id="7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.65pt" to="39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" strokecolor="#00577d" strokeweight="1pt">
                <v:stroke dashstyle="1 1"/>
                <o:lock v:ext="edit" shapetype="f"/>
              </v:line>
            </w:pict>
          </mc:Fallback>
        </mc:AlternateContent>
      </w:r>
    </w:p>
    <w:p w:rsidR="00D5528D" w:rsidRPr="00391B2C" w:rsidRDefault="00D5528D" w:rsidP="00D5528D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Drehsperre mit Zylinderschloss für </w:t>
      </w:r>
      <w:r>
        <w:rPr>
          <w:rFonts w:ascii="Syntax Com" w:hAnsi="Syntax Com"/>
          <w:b/>
          <w:bCs/>
        </w:rPr>
        <w:t>Aluminium-Fenstersysteme</w:t>
      </w:r>
    </w:p>
    <w:p w:rsidR="00E06FC5" w:rsidRDefault="00D5528D" w:rsidP="00D5528D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714560" behindDoc="1" locked="0" layoutInCell="1" allowOverlap="1" wp14:anchorId="2DD0F962" wp14:editId="44FBF36D">
            <wp:simplePos x="0" y="0"/>
            <wp:positionH relativeFrom="column">
              <wp:posOffset>4591685</wp:posOffset>
            </wp:positionH>
            <wp:positionV relativeFrom="paragraph">
              <wp:posOffset>95885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2C">
        <w:rPr>
          <w:rFonts w:ascii="Syntax Com" w:hAnsi="Syntax Com"/>
        </w:rPr>
        <w:t xml:space="preserve">Sichtbar unten </w:t>
      </w:r>
      <w:r>
        <w:rPr>
          <w:rFonts w:ascii="Syntax Com" w:hAnsi="Syntax Com"/>
        </w:rPr>
        <w:t xml:space="preserve">waagerecht </w:t>
      </w:r>
      <w:r w:rsidRPr="00391B2C">
        <w:rPr>
          <w:rFonts w:ascii="Syntax Com" w:hAnsi="Syntax Com"/>
        </w:rPr>
        <w:t>am Fensterflügel eingebaute Drehsperre. Verhinder</w:t>
      </w:r>
      <w:r>
        <w:rPr>
          <w:rFonts w:ascii="Syntax Com" w:hAnsi="Syntax Com"/>
        </w:rPr>
        <w:t>t</w:t>
      </w:r>
      <w:r w:rsidRPr="00391B2C">
        <w:rPr>
          <w:rFonts w:ascii="Syntax Com" w:hAnsi="Syntax Com"/>
        </w:rPr>
        <w:t xml:space="preserve"> das Drehen des Fensterflügels und lässt nur das Kippen des Flügels zu. </w:t>
      </w:r>
      <w:r w:rsidR="000D73D3" w:rsidRPr="00391B2C">
        <w:rPr>
          <w:rFonts w:ascii="Syntax Com" w:hAnsi="Syntax Com"/>
        </w:rPr>
        <w:t xml:space="preserve">Erst nach </w:t>
      </w:r>
      <w:r w:rsidR="000D73D3">
        <w:rPr>
          <w:rFonts w:ascii="Syntax Com" w:hAnsi="Syntax Com"/>
        </w:rPr>
        <w:t xml:space="preserve">Schlüsselbetätigung (Aufschließen) </w:t>
      </w:r>
      <w:r w:rsidR="000D73D3" w:rsidRPr="00391B2C">
        <w:rPr>
          <w:rFonts w:ascii="Syntax Com" w:hAnsi="Syntax Com"/>
        </w:rPr>
        <w:t>ist auch das Drehen des Flügels möglich. Für Aluminium- Systemfenster mit Euro-Nut.</w:t>
      </w:r>
    </w:p>
    <w:p w:rsidR="000D73D3" w:rsidRDefault="000D73D3" w:rsidP="00D5528D">
      <w:pPr>
        <w:spacing w:line="276" w:lineRule="auto"/>
        <w:rPr>
          <w:rFonts w:ascii="Syntax Com" w:hAnsi="Syntax Com"/>
          <w:b/>
        </w:rPr>
      </w:pPr>
    </w:p>
    <w:p w:rsidR="00D5528D" w:rsidRPr="00E06FC5" w:rsidRDefault="00E06FC5" w:rsidP="00D5528D">
      <w:pPr>
        <w:spacing w:line="276" w:lineRule="auto"/>
        <w:rPr>
          <w:rFonts w:ascii="Syntax Com" w:hAnsi="Syntax Com"/>
          <w:b/>
        </w:rPr>
      </w:pPr>
      <w:r w:rsidRPr="00E06FC5">
        <w:rPr>
          <w:rFonts w:ascii="Syntax Com" w:hAnsi="Syntax Com"/>
          <w:b/>
        </w:rPr>
        <w:t>Set bestehend aus</w:t>
      </w:r>
    </w:p>
    <w:p w:rsidR="00D5528D" w:rsidRPr="00E06FC5" w:rsidRDefault="00D5528D" w:rsidP="00E06FC5">
      <w:pPr>
        <w:pStyle w:val="Listenabsatz"/>
        <w:numPr>
          <w:ilvl w:val="0"/>
          <w:numId w:val="38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>Sichtbarem Rahmenschloss</w:t>
      </w:r>
    </w:p>
    <w:p w:rsidR="00D5528D" w:rsidRPr="00E06FC5" w:rsidRDefault="00D5528D" w:rsidP="00E06FC5">
      <w:pPr>
        <w:pStyle w:val="Listenabsatz"/>
        <w:numPr>
          <w:ilvl w:val="0"/>
          <w:numId w:val="38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 xml:space="preserve">2 Stück Schlüssel </w:t>
      </w:r>
    </w:p>
    <w:p w:rsidR="00D5528D" w:rsidRPr="00E06FC5" w:rsidRDefault="00D5528D" w:rsidP="00E06FC5">
      <w:pPr>
        <w:pStyle w:val="Listenabsatz"/>
        <w:numPr>
          <w:ilvl w:val="0"/>
          <w:numId w:val="38"/>
        </w:num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</w:rPr>
        <w:t>Schließbock-Rahmenteil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0D73D3" w:rsidRPr="0017655D" w:rsidRDefault="000D73D3" w:rsidP="000D73D3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Pr="0017655D">
        <w:rPr>
          <w:rFonts w:ascii="Syntax Com" w:hAnsi="Syntax Com"/>
        </w:rPr>
        <w:t xml:space="preserve"> silberfarbig eloxiert</w:t>
      </w:r>
    </w:p>
    <w:p w:rsidR="000D73D3" w:rsidRDefault="000D73D3" w:rsidP="000D73D3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D5528D" w:rsidRPr="000D73D3" w:rsidRDefault="000D73D3" w:rsidP="000D73D3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  <w:b/>
          <w:bCs/>
        </w:rPr>
      </w:pPr>
      <w:r w:rsidRPr="000D73D3">
        <w:rPr>
          <w:rFonts w:ascii="Syntax Com" w:hAnsi="Syntax Com"/>
        </w:rPr>
        <w:t>Al in Sonderoberfläche pulverbeschichtet</w:t>
      </w:r>
    </w:p>
    <w:p w:rsidR="000D73D3" w:rsidRDefault="000D73D3" w:rsidP="00D5528D">
      <w:pPr>
        <w:spacing w:line="276" w:lineRule="auto"/>
        <w:rPr>
          <w:rFonts w:ascii="Syntax Com" w:hAnsi="Syntax Com"/>
          <w:b/>
          <w:bCs/>
        </w:rPr>
      </w:pPr>
    </w:p>
    <w:p w:rsidR="00D5528D" w:rsidRPr="00391B2C" w:rsidRDefault="00D5528D" w:rsidP="00D5528D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 w:rsidR="000D73D3" w:rsidRPr="00391B2C">
        <w:rPr>
          <w:rFonts w:ascii="Syntax Com" w:hAnsi="Syntax Com"/>
          <w:b/>
          <w:bCs/>
        </w:rPr>
        <w:t>-</w:t>
      </w:r>
      <w:r w:rsidR="000D73D3">
        <w:rPr>
          <w:rFonts w:ascii="Syntax Com" w:hAnsi="Syntax Com"/>
          <w:b/>
          <w:bCs/>
        </w:rPr>
        <w:t xml:space="preserve">Drehsperre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10.320.----.---</w:t>
      </w:r>
    </w:p>
    <w:p w:rsidR="00D5528D" w:rsidRPr="00391B2C" w:rsidRDefault="00D5528D" w:rsidP="00D5528D">
      <w:pPr>
        <w:spacing w:line="276" w:lineRule="auto"/>
        <w:rPr>
          <w:rFonts w:ascii="Syntax Com" w:hAnsi="Syntax Com"/>
        </w:rPr>
      </w:pPr>
    </w:p>
    <w:p w:rsidR="00D5528D" w:rsidRDefault="00D5528D" w:rsidP="00D5528D">
      <w:pPr>
        <w:spacing w:line="276" w:lineRule="auto"/>
        <w:rPr>
          <w:rFonts w:ascii="Syntax Com" w:hAnsi="Syntax Com"/>
        </w:rPr>
      </w:pPr>
      <w:r w:rsidRPr="00E06FC5">
        <w:rPr>
          <w:rFonts w:ascii="Syntax Com" w:hAnsi="Syntax Com"/>
          <w:b/>
        </w:rPr>
        <w:t>Ergänzende Info</w:t>
      </w:r>
      <w:r w:rsidR="00E06FC5">
        <w:rPr>
          <w:rFonts w:ascii="Syntax Com" w:hAnsi="Syntax Com"/>
          <w:b/>
        </w:rPr>
        <w:t>rmationen</w:t>
      </w:r>
      <w:r w:rsidR="00E06FC5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>WSS Gesamtkatalog Dreh-Kipp-Beschläge</w:t>
      </w:r>
      <w:r w:rsidR="000D73D3">
        <w:rPr>
          <w:rFonts w:ascii="Syntax Com" w:hAnsi="Syntax Com"/>
        </w:rPr>
        <w:t xml:space="preserve"> unter </w:t>
      </w:r>
      <w:hyperlink r:id="rId21" w:history="1">
        <w:r w:rsidR="000D73D3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0D73D3" w:rsidRPr="00391B2C" w:rsidRDefault="000D73D3" w:rsidP="00D5528D">
      <w:pPr>
        <w:spacing w:line="276" w:lineRule="auto"/>
        <w:rPr>
          <w:rFonts w:ascii="Syntax Com" w:hAnsi="Syntax Com"/>
          <w:b/>
          <w:bCs/>
        </w:rPr>
      </w:pPr>
    </w:p>
    <w:p w:rsidR="00D35C22" w:rsidRPr="0006368D" w:rsidRDefault="00D35C22" w:rsidP="00D5528D">
      <w:pPr>
        <w:spacing w:after="240" w:line="276" w:lineRule="auto"/>
        <w:rPr>
          <w:rFonts w:ascii="Syntax Com" w:hAnsi="Syntax Com"/>
        </w:rPr>
      </w:pPr>
    </w:p>
    <w:sectPr w:rsidR="00D35C22" w:rsidRPr="0006368D" w:rsidSect="00E7450E">
      <w:headerReference w:type="default" r:id="rId22"/>
      <w:footerReference w:type="default" r:id="rId23"/>
      <w:pgSz w:w="11906" w:h="16838"/>
      <w:pgMar w:top="1814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B2" w:rsidRDefault="00B427B2" w:rsidP="00CF578F">
      <w:pPr>
        <w:spacing w:line="240" w:lineRule="auto"/>
      </w:pPr>
      <w:r>
        <w:separator/>
      </w:r>
    </w:p>
  </w:endnote>
  <w:endnote w:type="continuationSeparator" w:id="0">
    <w:p w:rsidR="00B427B2" w:rsidRDefault="00B427B2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E7450E" w:rsidRDefault="00E70591" w:rsidP="000C189F">
    <w:pPr>
      <w:pStyle w:val="Fuzeile"/>
      <w:rPr>
        <w:color w:val="595959" w:themeColor="text1" w:themeTint="A6"/>
        <w:sz w:val="18"/>
      </w:rPr>
    </w:pPr>
    <w:r w:rsidRPr="00E7450E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CD3962" wp14:editId="671F1EF8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E7450E">
      <w:rPr>
        <w:b/>
        <w:color w:val="595959" w:themeColor="text1" w:themeTint="A6"/>
        <w:sz w:val="18"/>
      </w:rPr>
      <w:t>WSS GmbH &amp; Co. KG</w:t>
    </w:r>
  </w:p>
  <w:p w:rsidR="000C189F" w:rsidRPr="00E7450E" w:rsidRDefault="00840C30" w:rsidP="000C189F">
    <w:pPr>
      <w:pStyle w:val="Fuzeile"/>
      <w:rPr>
        <w:color w:val="595959" w:themeColor="text1" w:themeTint="A6"/>
        <w:sz w:val="18"/>
      </w:rPr>
    </w:pPr>
    <w:r w:rsidRPr="00E7450E">
      <w:rPr>
        <w:color w:val="595959" w:themeColor="text1" w:themeTint="A6"/>
        <w:sz w:val="18"/>
      </w:rPr>
      <w:br/>
      <w:t>Hauptstraße 18-32</w:t>
    </w:r>
    <w:r w:rsidR="000C189F" w:rsidRPr="00E7450E">
      <w:rPr>
        <w:color w:val="595959" w:themeColor="text1" w:themeTint="A6"/>
        <w:sz w:val="18"/>
      </w:rPr>
      <w:tab/>
    </w:r>
  </w:p>
  <w:p w:rsidR="00506186" w:rsidRPr="00E7450E" w:rsidRDefault="000C189F">
    <w:pPr>
      <w:pStyle w:val="Fuzeile"/>
      <w:rPr>
        <w:color w:val="595959" w:themeColor="text1" w:themeTint="A6"/>
      </w:rPr>
    </w:pPr>
    <w:r w:rsidRPr="00E7450E">
      <w:rPr>
        <w:color w:val="595959" w:themeColor="text1" w:themeTint="A6"/>
        <w:sz w:val="18"/>
      </w:rPr>
      <w:t>42579 Heiligenhaus</w:t>
    </w:r>
    <w:r w:rsidRPr="00E7450E">
      <w:rPr>
        <w:color w:val="595959" w:themeColor="text1" w:themeTint="A6"/>
        <w:sz w:val="18"/>
      </w:rPr>
      <w:tab/>
    </w:r>
    <w:r w:rsidRPr="00E7450E">
      <w:rPr>
        <w:color w:val="595959" w:themeColor="text1" w:themeTint="A6"/>
        <w:sz w:val="18"/>
      </w:rPr>
      <w:tab/>
      <w:t xml:space="preserve">               Seite </w:t>
    </w:r>
    <w:r w:rsidR="004352C3" w:rsidRPr="00E7450E">
      <w:rPr>
        <w:color w:val="595959" w:themeColor="text1" w:themeTint="A6"/>
        <w:sz w:val="18"/>
      </w:rPr>
      <w:fldChar w:fldCharType="begin"/>
    </w:r>
    <w:r w:rsidRPr="00E7450E">
      <w:rPr>
        <w:color w:val="595959" w:themeColor="text1" w:themeTint="A6"/>
        <w:sz w:val="18"/>
      </w:rPr>
      <w:instrText xml:space="preserve"> PAGE  \* Arabic  \* MERGEFORMAT </w:instrText>
    </w:r>
    <w:r w:rsidR="004352C3" w:rsidRPr="00E7450E">
      <w:rPr>
        <w:color w:val="595959" w:themeColor="text1" w:themeTint="A6"/>
        <w:sz w:val="18"/>
      </w:rPr>
      <w:fldChar w:fldCharType="separate"/>
    </w:r>
    <w:r w:rsidR="008B2C01">
      <w:rPr>
        <w:noProof/>
        <w:color w:val="595959" w:themeColor="text1" w:themeTint="A6"/>
        <w:sz w:val="18"/>
      </w:rPr>
      <w:t>6</w:t>
    </w:r>
    <w:r w:rsidR="004352C3" w:rsidRPr="00E7450E">
      <w:rPr>
        <w:color w:val="595959" w:themeColor="text1" w:themeTint="A6"/>
        <w:sz w:val="18"/>
      </w:rPr>
      <w:fldChar w:fldCharType="end"/>
    </w:r>
    <w:r w:rsidR="00840C30" w:rsidRPr="00E7450E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B2" w:rsidRDefault="00B427B2" w:rsidP="00CF578F">
      <w:pPr>
        <w:spacing w:line="240" w:lineRule="auto"/>
      </w:pPr>
      <w:r>
        <w:separator/>
      </w:r>
    </w:p>
  </w:footnote>
  <w:footnote w:type="continuationSeparator" w:id="0">
    <w:p w:rsidR="00B427B2" w:rsidRDefault="00B427B2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0E" w:rsidRDefault="00E7450E">
    <w:pPr>
      <w:pStyle w:val="Kopfzeile"/>
      <w:rPr>
        <w:i/>
        <w:color w:val="FFFFFF" w:themeColor="background1"/>
        <w:sz w:val="18"/>
      </w:rPr>
    </w:pPr>
    <w:r w:rsidRPr="00E7450E">
      <w:rPr>
        <w:i/>
        <w:noProof/>
        <w:color w:val="FFFFFF" w:themeColor="background1"/>
        <w:sz w:val="32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4A096F22" wp14:editId="66F93E25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7450E">
      <w:rPr>
        <w:i/>
        <w:color w:val="FFFFFF" w:themeColor="background1"/>
        <w:sz w:val="20"/>
      </w:rPr>
      <w:t>Au</w:t>
    </w:r>
    <w:r w:rsidR="00551A65" w:rsidRPr="00E7450E">
      <w:rPr>
        <w:i/>
        <w:color w:val="FFFFFF" w:themeColor="background1"/>
        <w:sz w:val="20"/>
      </w:rPr>
      <w:t>sschreibungstexte Dreh-Kipp-</w:t>
    </w:r>
    <w:r w:rsidR="00C464C8" w:rsidRPr="00E7450E">
      <w:rPr>
        <w:i/>
        <w:color w:val="FFFFFF" w:themeColor="background1"/>
        <w:sz w:val="20"/>
      </w:rPr>
      <w:t>Beschlag</w:t>
    </w:r>
    <w:r w:rsidR="00551A65" w:rsidRPr="00E7450E">
      <w:rPr>
        <w:i/>
        <w:color w:val="FFFFFF" w:themeColor="background1"/>
        <w:sz w:val="20"/>
      </w:rPr>
      <w:t>,</w:t>
    </w:r>
    <w:r w:rsidR="00C464C8" w:rsidRPr="00E7450E">
      <w:rPr>
        <w:i/>
        <w:color w:val="FFFFFF" w:themeColor="background1"/>
        <w:sz w:val="20"/>
      </w:rPr>
      <w:t xml:space="preserve"> Style 180°</w:t>
    </w:r>
  </w:p>
  <w:p w:rsidR="00CF578F" w:rsidRPr="00E7450E" w:rsidRDefault="00E7450E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20"/>
      </w:rPr>
      <w:t xml:space="preserve"> </w:t>
    </w:r>
    <w:r w:rsidR="000C189F" w:rsidRPr="00E7450E">
      <w:rPr>
        <w:i/>
        <w:color w:val="FFFFFF" w:themeColor="background1"/>
        <w:sz w:val="18"/>
      </w:rPr>
      <w:br/>
      <w:t xml:space="preserve">Version: </w:t>
    </w:r>
    <w:r w:rsidR="004C104F" w:rsidRPr="00E7450E">
      <w:rPr>
        <w:i/>
        <w:color w:val="FFFFFF" w:themeColor="background1"/>
        <w:sz w:val="18"/>
      </w:rPr>
      <w:t>2</w:t>
    </w:r>
    <w:r w:rsidR="000C189F" w:rsidRPr="00E7450E">
      <w:rPr>
        <w:i/>
        <w:color w:val="FFFFFF" w:themeColor="background1"/>
        <w:sz w:val="18"/>
      </w:rPr>
      <w:t>.0</w:t>
    </w:r>
    <w:r w:rsidR="000C189F" w:rsidRPr="00E7450E">
      <w:rPr>
        <w:i/>
        <w:color w:val="FFFFFF" w:themeColor="background1"/>
        <w:sz w:val="18"/>
      </w:rPr>
      <w:br/>
      <w:t>Stand: 11/201</w:t>
    </w:r>
    <w:r w:rsidR="004C104F" w:rsidRPr="00E7450E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A4E"/>
    <w:multiLevelType w:val="hybridMultilevel"/>
    <w:tmpl w:val="D73A516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E3FF9"/>
    <w:multiLevelType w:val="hybridMultilevel"/>
    <w:tmpl w:val="3590272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C7AA1"/>
    <w:multiLevelType w:val="hybridMultilevel"/>
    <w:tmpl w:val="82B24FD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46616"/>
    <w:multiLevelType w:val="hybridMultilevel"/>
    <w:tmpl w:val="2CEEE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0440A"/>
    <w:multiLevelType w:val="hybridMultilevel"/>
    <w:tmpl w:val="0082EDA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B6FEE"/>
    <w:multiLevelType w:val="hybridMultilevel"/>
    <w:tmpl w:val="2CDC552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647BF"/>
    <w:multiLevelType w:val="hybridMultilevel"/>
    <w:tmpl w:val="B02064F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A4A83"/>
    <w:multiLevelType w:val="hybridMultilevel"/>
    <w:tmpl w:val="6F3240D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A06B38"/>
    <w:multiLevelType w:val="hybridMultilevel"/>
    <w:tmpl w:val="3858D56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DC3A02"/>
    <w:multiLevelType w:val="hybridMultilevel"/>
    <w:tmpl w:val="2D22E13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55474"/>
    <w:multiLevelType w:val="hybridMultilevel"/>
    <w:tmpl w:val="5314857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01847"/>
    <w:multiLevelType w:val="hybridMultilevel"/>
    <w:tmpl w:val="2350408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F7B6E"/>
    <w:multiLevelType w:val="hybridMultilevel"/>
    <w:tmpl w:val="0D2829C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84F7F"/>
    <w:multiLevelType w:val="hybridMultilevel"/>
    <w:tmpl w:val="A6D2772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574D0"/>
    <w:multiLevelType w:val="hybridMultilevel"/>
    <w:tmpl w:val="2662C54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A0E7E"/>
    <w:multiLevelType w:val="hybridMultilevel"/>
    <w:tmpl w:val="517678D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0"/>
  </w:num>
  <w:num w:numId="5">
    <w:abstractNumId w:val="45"/>
  </w:num>
  <w:num w:numId="6">
    <w:abstractNumId w:val="20"/>
  </w:num>
  <w:num w:numId="7">
    <w:abstractNumId w:val="4"/>
  </w:num>
  <w:num w:numId="8">
    <w:abstractNumId w:val="30"/>
  </w:num>
  <w:num w:numId="9">
    <w:abstractNumId w:val="28"/>
  </w:num>
  <w:num w:numId="10">
    <w:abstractNumId w:val="23"/>
  </w:num>
  <w:num w:numId="11">
    <w:abstractNumId w:val="8"/>
  </w:num>
  <w:num w:numId="12">
    <w:abstractNumId w:val="5"/>
  </w:num>
  <w:num w:numId="13">
    <w:abstractNumId w:val="10"/>
  </w:num>
  <w:num w:numId="14">
    <w:abstractNumId w:val="26"/>
  </w:num>
  <w:num w:numId="15">
    <w:abstractNumId w:val="14"/>
  </w:num>
  <w:num w:numId="16">
    <w:abstractNumId w:val="11"/>
  </w:num>
  <w:num w:numId="17">
    <w:abstractNumId w:val="1"/>
  </w:num>
  <w:num w:numId="18">
    <w:abstractNumId w:val="34"/>
  </w:num>
  <w:num w:numId="19">
    <w:abstractNumId w:val="17"/>
  </w:num>
  <w:num w:numId="20">
    <w:abstractNumId w:val="40"/>
  </w:num>
  <w:num w:numId="21">
    <w:abstractNumId w:val="43"/>
  </w:num>
  <w:num w:numId="22">
    <w:abstractNumId w:val="32"/>
  </w:num>
  <w:num w:numId="23">
    <w:abstractNumId w:val="25"/>
  </w:num>
  <w:num w:numId="24">
    <w:abstractNumId w:val="7"/>
  </w:num>
  <w:num w:numId="25">
    <w:abstractNumId w:val="15"/>
  </w:num>
  <w:num w:numId="26">
    <w:abstractNumId w:val="24"/>
  </w:num>
  <w:num w:numId="27">
    <w:abstractNumId w:val="16"/>
  </w:num>
  <w:num w:numId="28">
    <w:abstractNumId w:val="38"/>
  </w:num>
  <w:num w:numId="29">
    <w:abstractNumId w:val="22"/>
  </w:num>
  <w:num w:numId="30">
    <w:abstractNumId w:val="39"/>
  </w:num>
  <w:num w:numId="31">
    <w:abstractNumId w:val="41"/>
  </w:num>
  <w:num w:numId="32">
    <w:abstractNumId w:val="12"/>
  </w:num>
  <w:num w:numId="33">
    <w:abstractNumId w:val="31"/>
  </w:num>
  <w:num w:numId="34">
    <w:abstractNumId w:val="13"/>
  </w:num>
  <w:num w:numId="35">
    <w:abstractNumId w:val="2"/>
  </w:num>
  <w:num w:numId="36">
    <w:abstractNumId w:val="44"/>
  </w:num>
  <w:num w:numId="37">
    <w:abstractNumId w:val="29"/>
  </w:num>
  <w:num w:numId="38">
    <w:abstractNumId w:val="33"/>
  </w:num>
  <w:num w:numId="39">
    <w:abstractNumId w:val="21"/>
  </w:num>
  <w:num w:numId="40">
    <w:abstractNumId w:val="37"/>
  </w:num>
  <w:num w:numId="41">
    <w:abstractNumId w:val="9"/>
  </w:num>
  <w:num w:numId="42">
    <w:abstractNumId w:val="18"/>
  </w:num>
  <w:num w:numId="43">
    <w:abstractNumId w:val="42"/>
  </w:num>
  <w:num w:numId="44">
    <w:abstractNumId w:val="19"/>
  </w:num>
  <w:num w:numId="45">
    <w:abstractNumId w:val="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17587"/>
    <w:rsid w:val="000216AB"/>
    <w:rsid w:val="0006368D"/>
    <w:rsid w:val="000C189F"/>
    <w:rsid w:val="000D73D3"/>
    <w:rsid w:val="00257170"/>
    <w:rsid w:val="0026287B"/>
    <w:rsid w:val="002C0EF7"/>
    <w:rsid w:val="003120CD"/>
    <w:rsid w:val="003731AC"/>
    <w:rsid w:val="00395CA1"/>
    <w:rsid w:val="003C4C33"/>
    <w:rsid w:val="003D4888"/>
    <w:rsid w:val="004076A5"/>
    <w:rsid w:val="004352C3"/>
    <w:rsid w:val="004674D9"/>
    <w:rsid w:val="00471960"/>
    <w:rsid w:val="004924AB"/>
    <w:rsid w:val="004A738B"/>
    <w:rsid w:val="004C104F"/>
    <w:rsid w:val="004C298C"/>
    <w:rsid w:val="00506186"/>
    <w:rsid w:val="00551A65"/>
    <w:rsid w:val="005661F3"/>
    <w:rsid w:val="005B7AD0"/>
    <w:rsid w:val="005D6758"/>
    <w:rsid w:val="006D31FF"/>
    <w:rsid w:val="006E435D"/>
    <w:rsid w:val="007313C7"/>
    <w:rsid w:val="007411D4"/>
    <w:rsid w:val="0077677B"/>
    <w:rsid w:val="007A2FD3"/>
    <w:rsid w:val="00833B34"/>
    <w:rsid w:val="00840C30"/>
    <w:rsid w:val="008B2C01"/>
    <w:rsid w:val="00901184"/>
    <w:rsid w:val="00907FFB"/>
    <w:rsid w:val="00936D56"/>
    <w:rsid w:val="00950C7D"/>
    <w:rsid w:val="0096512B"/>
    <w:rsid w:val="009D4C64"/>
    <w:rsid w:val="009E35DE"/>
    <w:rsid w:val="009E467E"/>
    <w:rsid w:val="00A145D2"/>
    <w:rsid w:val="00A40D14"/>
    <w:rsid w:val="00A44D8B"/>
    <w:rsid w:val="00A674BA"/>
    <w:rsid w:val="00A77A3D"/>
    <w:rsid w:val="00AA3312"/>
    <w:rsid w:val="00AB4C8C"/>
    <w:rsid w:val="00AB7D0E"/>
    <w:rsid w:val="00AC6517"/>
    <w:rsid w:val="00AD6841"/>
    <w:rsid w:val="00B039B6"/>
    <w:rsid w:val="00B427B2"/>
    <w:rsid w:val="00B752F0"/>
    <w:rsid w:val="00BB2A83"/>
    <w:rsid w:val="00C049A9"/>
    <w:rsid w:val="00C205D5"/>
    <w:rsid w:val="00C451EA"/>
    <w:rsid w:val="00C464C8"/>
    <w:rsid w:val="00CA083A"/>
    <w:rsid w:val="00CF578F"/>
    <w:rsid w:val="00D02E6F"/>
    <w:rsid w:val="00D15B3B"/>
    <w:rsid w:val="00D31134"/>
    <w:rsid w:val="00D35C22"/>
    <w:rsid w:val="00D5528D"/>
    <w:rsid w:val="00DB0312"/>
    <w:rsid w:val="00DD12D7"/>
    <w:rsid w:val="00E06FC5"/>
    <w:rsid w:val="00E409FA"/>
    <w:rsid w:val="00E70591"/>
    <w:rsid w:val="00E7450E"/>
    <w:rsid w:val="00E93B39"/>
    <w:rsid w:val="00E93B50"/>
    <w:rsid w:val="00F45594"/>
    <w:rsid w:val="00FA784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ss.de/katalog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image" Target="media/image4.e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B115BE8CBB4493A6E8FD89655CF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4D194-C525-4237-8642-A87A4095E16D}"/>
      </w:docPartPr>
      <w:docPartBody>
        <w:p w:rsidR="00780631" w:rsidRDefault="007452C9" w:rsidP="007452C9">
          <w:pPr>
            <w:pStyle w:val="12B115BE8CBB4493A6E8FD89655CF6D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86E6D"/>
    <w:rsid w:val="00360385"/>
    <w:rsid w:val="00432E5D"/>
    <w:rsid w:val="005766EE"/>
    <w:rsid w:val="00680B9B"/>
    <w:rsid w:val="006D1A90"/>
    <w:rsid w:val="007452C9"/>
    <w:rsid w:val="00780631"/>
    <w:rsid w:val="00E01CBF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48140FAE5C984D49BCFC55D20486352C">
    <w:name w:val="48140FAE5C984D49BCFC55D20486352C"/>
    <w:rsid w:val="00E01CBF"/>
  </w:style>
  <w:style w:type="paragraph" w:customStyle="1" w:styleId="046804BAFEEA46EF9B554FFB2E7A9F7A">
    <w:name w:val="046804BAFEEA46EF9B554FFB2E7A9F7A"/>
    <w:rsid w:val="00E01CBF"/>
  </w:style>
  <w:style w:type="paragraph" w:customStyle="1" w:styleId="779454AD15A44881847B3BBB0563DB7F">
    <w:name w:val="779454AD15A44881847B3BBB0563DB7F"/>
    <w:rsid w:val="00E01CBF"/>
  </w:style>
  <w:style w:type="paragraph" w:customStyle="1" w:styleId="C8277CA7BDAD437BAC71F0520640DFE7">
    <w:name w:val="C8277CA7BDAD437BAC71F0520640DFE7"/>
    <w:rsid w:val="00E01CBF"/>
  </w:style>
  <w:style w:type="paragraph" w:customStyle="1" w:styleId="F6762E3E5EE24975A89C5B0800A603CF">
    <w:name w:val="F6762E3E5EE24975A89C5B0800A603CF"/>
    <w:rsid w:val="00E01CBF"/>
  </w:style>
  <w:style w:type="paragraph" w:customStyle="1" w:styleId="E801A93E4DFF42C8BA35107D4EC5D67F">
    <w:name w:val="E801A93E4DFF42C8BA35107D4EC5D67F"/>
    <w:rsid w:val="00E01CBF"/>
  </w:style>
  <w:style w:type="paragraph" w:customStyle="1" w:styleId="5F414D7D74A04E6B86D796C3143B1615">
    <w:name w:val="5F414D7D74A04E6B86D796C3143B1615"/>
    <w:rsid w:val="00E01CBF"/>
  </w:style>
  <w:style w:type="paragraph" w:customStyle="1" w:styleId="0FCF8D46483A46609BDB90F6D55527D6">
    <w:name w:val="0FCF8D46483A46609BDB90F6D55527D6"/>
    <w:rsid w:val="00FE2C29"/>
  </w:style>
  <w:style w:type="paragraph" w:customStyle="1" w:styleId="59209026AAB941088AC14B1D03C3C09B">
    <w:name w:val="59209026AAB941088AC14B1D03C3C09B"/>
    <w:rsid w:val="00FE2C29"/>
  </w:style>
  <w:style w:type="paragraph" w:customStyle="1" w:styleId="C596707E68104705AD1132597FA256B0">
    <w:name w:val="C596707E68104705AD1132597FA256B0"/>
    <w:rsid w:val="00FE2C29"/>
  </w:style>
  <w:style w:type="paragraph" w:customStyle="1" w:styleId="E5FC36B4A5F3457D8178F2DDEC009F47">
    <w:name w:val="E5FC36B4A5F3457D8178F2DDEC009F47"/>
    <w:rsid w:val="006D1A90"/>
  </w:style>
  <w:style w:type="paragraph" w:customStyle="1" w:styleId="12B115BE8CBB4493A6E8FD89655CF6D5">
    <w:name w:val="12B115BE8CBB4493A6E8FD89655CF6D5"/>
    <w:rsid w:val="007452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6F54-BD76-4C93-988B-6FBC0B02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8</cp:revision>
  <cp:lastPrinted>2016-10-25T13:53:00Z</cp:lastPrinted>
  <dcterms:created xsi:type="dcterms:W3CDTF">2018-10-18T13:02:00Z</dcterms:created>
  <dcterms:modified xsi:type="dcterms:W3CDTF">2018-10-30T08:00:00Z</dcterms:modified>
</cp:coreProperties>
</file>